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6748" w:rsidRPr="00D039D7" w:rsidRDefault="00C76748" w:rsidP="00C76748">
      <w:pPr>
        <w:spacing w:after="0" w:line="240" w:lineRule="auto"/>
        <w:jc w:val="center"/>
        <w:rPr>
          <w:rFonts w:ascii="Arial" w:eastAsia="Calibri" w:hAnsi="Arial" w:cs="Arial"/>
          <w:b/>
          <w:bCs/>
          <w:i/>
          <w:sz w:val="20"/>
          <w:szCs w:val="20"/>
          <w:lang w:eastAsia="ru-RU"/>
        </w:rPr>
      </w:pPr>
      <w:r w:rsidRPr="00D039D7">
        <w:rPr>
          <w:rFonts w:ascii="Calibri" w:eastAsia="Calibri" w:hAnsi="Calibri" w:cs="Times New Roman"/>
          <w:noProof/>
          <w:sz w:val="16"/>
          <w:szCs w:val="16"/>
          <w:lang w:eastAsia="ru-RU"/>
        </w:rPr>
        <w:drawing>
          <wp:inline distT="0" distB="0" distL="0" distR="0">
            <wp:extent cx="5934075" cy="7905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4075" cy="790575"/>
                    </a:xfrm>
                    <a:prstGeom prst="rect">
                      <a:avLst/>
                    </a:prstGeom>
                    <a:noFill/>
                    <a:ln>
                      <a:noFill/>
                    </a:ln>
                  </pic:spPr>
                </pic:pic>
              </a:graphicData>
            </a:graphic>
          </wp:inline>
        </w:drawing>
      </w:r>
      <w:r w:rsidRPr="00D039D7">
        <w:rPr>
          <w:rFonts w:ascii="Arial" w:eastAsia="Calibri" w:hAnsi="Arial" w:cs="Arial"/>
          <w:b/>
          <w:bCs/>
          <w:i/>
          <w:sz w:val="20"/>
          <w:szCs w:val="20"/>
          <w:lang w:eastAsia="ru-RU"/>
        </w:rPr>
        <w:t>Печатное издание органов местного самоуправления городского поселения город Чухлома Чухломского муниципального района Костромской области</w:t>
      </w:r>
    </w:p>
    <w:p w:rsidR="00C76748" w:rsidRPr="00D039D7" w:rsidRDefault="00C76748" w:rsidP="00C76748">
      <w:pPr>
        <w:spacing w:after="0" w:line="240" w:lineRule="auto"/>
        <w:rPr>
          <w:rFonts w:ascii="Times New Roman" w:eastAsia="Calibri" w:hAnsi="Times New Roman" w:cs="Times New Roman"/>
          <w:b/>
          <w:bCs/>
          <w:i/>
          <w:sz w:val="20"/>
          <w:szCs w:val="20"/>
          <w:lang w:eastAsia="ru-RU"/>
        </w:rPr>
      </w:pPr>
      <w:r w:rsidRPr="00D039D7">
        <w:rPr>
          <w:rFonts w:ascii="Times New Roman" w:eastAsia="Calibri" w:hAnsi="Times New Roman" w:cs="Times New Roman"/>
          <w:b/>
          <w:bCs/>
          <w:i/>
          <w:sz w:val="20"/>
          <w:szCs w:val="20"/>
          <w:lang w:eastAsia="ru-RU"/>
        </w:rPr>
        <w:t xml:space="preserve">     Издается                                                                                                  02 апреля </w:t>
      </w:r>
      <w:smartTag w:uri="urn:schemas-microsoft-com:office:smarttags" w:element="metricconverter">
        <w:smartTagPr>
          <w:attr w:name="ProductID" w:val="2019 г"/>
        </w:smartTagPr>
        <w:r w:rsidRPr="00D039D7">
          <w:rPr>
            <w:rFonts w:ascii="Times New Roman" w:eastAsia="Calibri" w:hAnsi="Times New Roman" w:cs="Times New Roman"/>
            <w:b/>
            <w:bCs/>
            <w:i/>
            <w:sz w:val="20"/>
            <w:szCs w:val="20"/>
            <w:lang w:eastAsia="ru-RU"/>
          </w:rPr>
          <w:t>2019 г</w:t>
        </w:r>
      </w:smartTag>
      <w:r w:rsidRPr="00D039D7">
        <w:rPr>
          <w:rFonts w:ascii="Times New Roman" w:eastAsia="Calibri" w:hAnsi="Times New Roman" w:cs="Times New Roman"/>
          <w:b/>
          <w:bCs/>
          <w:i/>
          <w:sz w:val="20"/>
          <w:szCs w:val="20"/>
          <w:lang w:eastAsia="ru-RU"/>
        </w:rPr>
        <w:t>., вторник № 10(298)</w:t>
      </w:r>
    </w:p>
    <w:p w:rsidR="00C76748" w:rsidRPr="00D039D7" w:rsidRDefault="00C76748" w:rsidP="00C76748">
      <w:pPr>
        <w:spacing w:after="0" w:line="240" w:lineRule="auto"/>
        <w:rPr>
          <w:rFonts w:ascii="Times New Roman" w:eastAsia="Calibri" w:hAnsi="Times New Roman" w:cs="Times New Roman"/>
          <w:b/>
          <w:bCs/>
          <w:i/>
          <w:sz w:val="20"/>
          <w:szCs w:val="20"/>
          <w:lang w:eastAsia="ru-RU"/>
        </w:rPr>
      </w:pPr>
      <w:r w:rsidRPr="00D039D7">
        <w:rPr>
          <w:rFonts w:ascii="Times New Roman" w:eastAsia="Calibri" w:hAnsi="Times New Roman" w:cs="Times New Roman"/>
          <w:b/>
          <w:bCs/>
          <w:i/>
          <w:sz w:val="20"/>
          <w:szCs w:val="20"/>
          <w:lang w:eastAsia="ru-RU"/>
        </w:rPr>
        <w:t xml:space="preserve"> С 30 июня 2006 года.                                                                                          Выходит не реже 1 раза в месяц,</w:t>
      </w:r>
    </w:p>
    <w:p w:rsidR="00C76748" w:rsidRPr="00D039D7" w:rsidRDefault="00C76748" w:rsidP="00C76748">
      <w:pPr>
        <w:spacing w:after="0" w:line="240" w:lineRule="auto"/>
        <w:jc w:val="right"/>
        <w:rPr>
          <w:rFonts w:ascii="Times New Roman" w:eastAsia="Calibri" w:hAnsi="Times New Roman" w:cs="Times New Roman"/>
          <w:b/>
          <w:bCs/>
          <w:i/>
          <w:sz w:val="20"/>
          <w:szCs w:val="20"/>
          <w:lang w:eastAsia="ru-RU"/>
        </w:rPr>
      </w:pPr>
      <w:r w:rsidRPr="00D039D7">
        <w:rPr>
          <w:rFonts w:ascii="Times New Roman" w:eastAsia="Calibri" w:hAnsi="Times New Roman" w:cs="Times New Roman"/>
          <w:b/>
          <w:bCs/>
          <w:i/>
          <w:sz w:val="20"/>
          <w:szCs w:val="20"/>
          <w:lang w:eastAsia="ru-RU"/>
        </w:rPr>
        <w:t xml:space="preserve">                                                                                                                                   Распространяется бесплатно</w:t>
      </w:r>
    </w:p>
    <w:p w:rsidR="00C76748" w:rsidRPr="00D039D7" w:rsidRDefault="00C76748" w:rsidP="00C76748">
      <w:pPr>
        <w:pBdr>
          <w:bottom w:val="single" w:sz="12" w:space="1" w:color="auto"/>
        </w:pBdr>
        <w:spacing w:after="0" w:line="240" w:lineRule="auto"/>
        <w:rPr>
          <w:rFonts w:ascii="Times New Roman" w:eastAsia="Calibri" w:hAnsi="Times New Roman" w:cs="Times New Roman"/>
          <w:b/>
          <w:bCs/>
          <w:i/>
          <w:sz w:val="20"/>
          <w:szCs w:val="20"/>
          <w:lang w:eastAsia="ru-RU"/>
        </w:rPr>
      </w:pPr>
    </w:p>
    <w:p w:rsidR="00C76748" w:rsidRPr="00D039D7" w:rsidRDefault="00C76748" w:rsidP="00C76748">
      <w:pPr>
        <w:tabs>
          <w:tab w:val="left" w:pos="720"/>
        </w:tabs>
        <w:autoSpaceDE w:val="0"/>
        <w:autoSpaceDN w:val="0"/>
        <w:adjustRightInd w:val="0"/>
        <w:spacing w:after="0" w:line="240" w:lineRule="auto"/>
        <w:ind w:right="-2"/>
        <w:rPr>
          <w:sz w:val="20"/>
          <w:szCs w:val="20"/>
        </w:rPr>
      </w:pPr>
    </w:p>
    <w:p w:rsidR="00BD3EF4" w:rsidRDefault="00BD3EF4" w:rsidP="00D039D7">
      <w:pPr>
        <w:suppressAutoHyphens/>
        <w:spacing w:after="0" w:line="240" w:lineRule="auto"/>
        <w:jc w:val="center"/>
        <w:rPr>
          <w:rFonts w:ascii="Times New Roman" w:eastAsia="Times New Roman" w:hAnsi="Times New Roman" w:cs="Times New Roman"/>
          <w:b/>
          <w:sz w:val="16"/>
          <w:szCs w:val="16"/>
          <w:lang w:eastAsia="zh-CN"/>
        </w:rPr>
      </w:pPr>
    </w:p>
    <w:p w:rsidR="00D039D7" w:rsidRPr="00D039D7" w:rsidRDefault="00D039D7" w:rsidP="00D039D7">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СОВЕТ ДЕПУТАТОВ ГОРОДСКОГО ПОСЕЛЕНИЯ ГОРОД ЧУХЛОМА ЧУХЛОМСКОГО МУНИЦИПАЛЬНОГО РАЙОНА КОСТРОМСКОЙ ОБЛАСТИ</w:t>
      </w:r>
    </w:p>
    <w:p w:rsidR="00D039D7" w:rsidRPr="00D039D7" w:rsidRDefault="00D039D7" w:rsidP="00D039D7">
      <w:pPr>
        <w:suppressAutoHyphens/>
        <w:spacing w:after="0" w:line="240" w:lineRule="auto"/>
        <w:jc w:val="center"/>
        <w:rPr>
          <w:rFonts w:ascii="Times New Roman" w:eastAsia="Times New Roman" w:hAnsi="Times New Roman" w:cs="Times New Roman"/>
          <w:b/>
          <w:sz w:val="16"/>
          <w:szCs w:val="16"/>
          <w:lang w:eastAsia="zh-CN"/>
        </w:rPr>
      </w:pPr>
    </w:p>
    <w:p w:rsidR="00D039D7" w:rsidRPr="00D039D7" w:rsidRDefault="00D039D7" w:rsidP="00D039D7">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РЕШЕНИЕ</w:t>
      </w:r>
    </w:p>
    <w:p w:rsidR="00D039D7" w:rsidRPr="00D039D7" w:rsidRDefault="00D039D7" w:rsidP="00D039D7">
      <w:pPr>
        <w:suppressAutoHyphens/>
        <w:spacing w:after="0" w:line="240" w:lineRule="auto"/>
        <w:jc w:val="center"/>
        <w:rPr>
          <w:rFonts w:ascii="Times New Roman" w:eastAsia="Times New Roman" w:hAnsi="Times New Roman" w:cs="Times New Roman"/>
          <w:b/>
          <w:sz w:val="16"/>
          <w:szCs w:val="16"/>
          <w:lang w:eastAsia="zh-CN"/>
        </w:rPr>
      </w:pPr>
    </w:p>
    <w:p w:rsidR="00D039D7" w:rsidRPr="00D039D7" w:rsidRDefault="00D039D7" w:rsidP="00D039D7">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от «29» марта 2019 года № 192</w:t>
      </w:r>
    </w:p>
    <w:p w:rsidR="00D039D7" w:rsidRPr="00D039D7" w:rsidRDefault="00D039D7" w:rsidP="00D039D7">
      <w:pPr>
        <w:suppressAutoHyphens/>
        <w:spacing w:after="0" w:line="240" w:lineRule="auto"/>
        <w:rPr>
          <w:rFonts w:ascii="Times New Roman" w:eastAsia="Times New Roman" w:hAnsi="Times New Roman" w:cs="Times New Roman"/>
          <w:sz w:val="16"/>
          <w:szCs w:val="16"/>
          <w:lang w:eastAsia="zh-CN"/>
        </w:rPr>
      </w:pPr>
    </w:p>
    <w:p w:rsidR="00D039D7" w:rsidRPr="00D039D7" w:rsidRDefault="00D039D7" w:rsidP="00D039D7">
      <w:pPr>
        <w:tabs>
          <w:tab w:val="left" w:pos="9923"/>
          <w:tab w:val="left" w:pos="10065"/>
        </w:tabs>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О внесении изменений в решение Совета депутатов </w:t>
      </w:r>
    </w:p>
    <w:p w:rsidR="00D039D7" w:rsidRPr="00D039D7" w:rsidRDefault="00D039D7" w:rsidP="00D039D7">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городского поселения город Чухлома Чухломского </w:t>
      </w:r>
    </w:p>
    <w:p w:rsidR="00D039D7" w:rsidRPr="00D039D7" w:rsidRDefault="00D039D7" w:rsidP="00D039D7">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муниципального района Костромской области </w:t>
      </w:r>
    </w:p>
    <w:p w:rsidR="00D039D7" w:rsidRPr="00D039D7" w:rsidRDefault="00D039D7" w:rsidP="00D039D7">
      <w:pPr>
        <w:suppressAutoHyphens/>
        <w:spacing w:after="0" w:line="240" w:lineRule="auto"/>
        <w:rPr>
          <w:rFonts w:ascii="Times New Roman" w:eastAsia="Times New Roman" w:hAnsi="Times New Roman" w:cs="Times New Roman"/>
          <w:color w:val="000000"/>
          <w:sz w:val="16"/>
          <w:szCs w:val="16"/>
          <w:lang w:eastAsia="zh-CN"/>
        </w:rPr>
      </w:pPr>
      <w:r w:rsidRPr="00D039D7">
        <w:rPr>
          <w:rFonts w:ascii="Times New Roman" w:eastAsia="Times New Roman" w:hAnsi="Times New Roman" w:cs="Times New Roman"/>
          <w:sz w:val="16"/>
          <w:szCs w:val="16"/>
          <w:lang w:eastAsia="zh-CN"/>
        </w:rPr>
        <w:t xml:space="preserve">«О бюджете </w:t>
      </w:r>
      <w:r w:rsidRPr="00D039D7">
        <w:rPr>
          <w:rFonts w:ascii="Times New Roman" w:eastAsia="Times New Roman" w:hAnsi="Times New Roman" w:cs="Times New Roman"/>
          <w:color w:val="000000"/>
          <w:sz w:val="16"/>
          <w:szCs w:val="16"/>
          <w:lang w:eastAsia="zh-CN"/>
        </w:rPr>
        <w:t xml:space="preserve">городского поселения город Чухлома Чухломского </w:t>
      </w:r>
    </w:p>
    <w:p w:rsidR="00D039D7" w:rsidRPr="00D039D7" w:rsidRDefault="00D039D7" w:rsidP="00D039D7">
      <w:pPr>
        <w:suppressAutoHyphens/>
        <w:spacing w:after="0" w:line="240" w:lineRule="auto"/>
        <w:rPr>
          <w:rFonts w:ascii="Times New Roman" w:eastAsia="Times New Roman" w:hAnsi="Times New Roman" w:cs="Times New Roman"/>
          <w:color w:val="000000"/>
          <w:sz w:val="16"/>
          <w:szCs w:val="16"/>
          <w:lang w:eastAsia="zh-CN"/>
        </w:rPr>
      </w:pPr>
      <w:r w:rsidRPr="00D039D7">
        <w:rPr>
          <w:rFonts w:ascii="Times New Roman" w:eastAsia="Times New Roman" w:hAnsi="Times New Roman" w:cs="Times New Roman"/>
          <w:color w:val="000000"/>
          <w:sz w:val="16"/>
          <w:szCs w:val="16"/>
          <w:lang w:eastAsia="zh-CN"/>
        </w:rPr>
        <w:t>муниципального района Костромской области</w:t>
      </w:r>
      <w:r w:rsidRPr="00D039D7">
        <w:rPr>
          <w:rFonts w:ascii="Times New Roman" w:eastAsia="Times New Roman" w:hAnsi="Times New Roman" w:cs="Times New Roman"/>
          <w:sz w:val="16"/>
          <w:szCs w:val="16"/>
          <w:lang w:eastAsia="zh-CN"/>
        </w:rPr>
        <w:t xml:space="preserve"> на 2019 год»</w:t>
      </w:r>
    </w:p>
    <w:p w:rsidR="00D039D7" w:rsidRPr="00D039D7" w:rsidRDefault="00D039D7" w:rsidP="00D039D7">
      <w:pPr>
        <w:suppressAutoHyphens/>
        <w:spacing w:after="0" w:line="240" w:lineRule="auto"/>
        <w:rPr>
          <w:rFonts w:ascii="Times New Roman" w:eastAsia="Times New Roman" w:hAnsi="Times New Roman" w:cs="Times New Roman"/>
          <w:color w:val="000000"/>
          <w:sz w:val="16"/>
          <w:szCs w:val="16"/>
          <w:lang w:eastAsia="zh-CN"/>
        </w:rPr>
      </w:pP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Рассмотрев предложение главы администрации городского поселения город Чухлома Чухломского муниципального района Костромской области о внесении изменений в решение Совета депутатов </w:t>
      </w:r>
      <w:r w:rsidRPr="00D039D7">
        <w:rPr>
          <w:rFonts w:ascii="Times New Roman" w:eastAsia="Times New Roman" w:hAnsi="Times New Roman" w:cs="Times New Roman"/>
          <w:color w:val="000000"/>
          <w:sz w:val="16"/>
          <w:szCs w:val="16"/>
          <w:lang w:eastAsia="zh-CN"/>
        </w:rPr>
        <w:t>городского поселения город Чухлома Чухломского муниципального района Костромской области</w:t>
      </w:r>
      <w:r w:rsidRPr="00D039D7">
        <w:rPr>
          <w:rFonts w:ascii="Times New Roman" w:eastAsia="Times New Roman" w:hAnsi="Times New Roman" w:cs="Times New Roman"/>
          <w:sz w:val="16"/>
          <w:szCs w:val="16"/>
          <w:lang w:eastAsia="zh-CN"/>
        </w:rPr>
        <w:t xml:space="preserve"> «О бюджете городского поселения город Чухлома Чухломского муниципального района Костромской области на 2019 год», заключение Ревизионной комиссии Чухломского муниципального района, предложения депутатской комиссии по бюджетам, налогам и сборам, Совет депутатов </w:t>
      </w:r>
      <w:r w:rsidRPr="00D039D7">
        <w:rPr>
          <w:rFonts w:ascii="Times New Roman" w:eastAsia="Times New Roman" w:hAnsi="Times New Roman" w:cs="Times New Roman"/>
          <w:b/>
          <w:sz w:val="16"/>
          <w:szCs w:val="16"/>
          <w:lang w:eastAsia="zh-CN"/>
        </w:rPr>
        <w:t>РЕШИЛ:</w:t>
      </w:r>
    </w:p>
    <w:p w:rsidR="00D039D7" w:rsidRPr="00D039D7" w:rsidRDefault="00D039D7" w:rsidP="00D039D7">
      <w:pPr>
        <w:tabs>
          <w:tab w:val="left" w:pos="1455"/>
        </w:tabs>
        <w:suppressAutoHyphens/>
        <w:spacing w:after="0" w:line="240" w:lineRule="auto"/>
        <w:ind w:firstLine="709"/>
        <w:jc w:val="both"/>
        <w:rPr>
          <w:rFonts w:ascii="Times New Roman" w:eastAsia="Times New Roman" w:hAnsi="Times New Roman" w:cs="Times New Roman"/>
          <w:sz w:val="16"/>
          <w:szCs w:val="16"/>
          <w:lang w:eastAsia="zh-CN"/>
        </w:rPr>
      </w:pPr>
    </w:p>
    <w:p w:rsidR="00D039D7" w:rsidRPr="00D039D7" w:rsidRDefault="00D039D7" w:rsidP="00D039D7">
      <w:pPr>
        <w:tabs>
          <w:tab w:val="left" w:pos="360"/>
          <w:tab w:val="left" w:pos="5940"/>
        </w:tabs>
        <w:suppressAutoHyphen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 Внести в решение Совета депутатов городского поселения город Чухлома Чухломского муниципального района Костромской области от 18.12.2018 года № 177 «О бюджете городского поселения город Чухлома Чухломского муниципального района Костромской области на 2019 год» (в редакции решения Совета депутатов городского поселения город Чухлома Чухломского муниципального района Костромской области от 26.12.2018 года № 182, от 28.02.2019 № 189), следующие изменения:</w:t>
      </w:r>
    </w:p>
    <w:p w:rsidR="00D039D7" w:rsidRPr="00D039D7" w:rsidRDefault="00D039D7" w:rsidP="00D039D7">
      <w:pPr>
        <w:suppressAutoHyphens/>
        <w:spacing w:after="0" w:line="240" w:lineRule="auto"/>
        <w:ind w:firstLine="709"/>
        <w:jc w:val="both"/>
        <w:rPr>
          <w:rFonts w:ascii="Times New Roman" w:eastAsia="Times New Roman" w:hAnsi="Times New Roman" w:cs="Times New Roman"/>
          <w:sz w:val="16"/>
          <w:szCs w:val="16"/>
          <w:lang w:eastAsia="zh-CN"/>
        </w:rPr>
      </w:pPr>
    </w:p>
    <w:p w:rsidR="00D039D7" w:rsidRPr="00D039D7" w:rsidRDefault="00D039D7" w:rsidP="00D039D7">
      <w:pPr>
        <w:suppressAutoHyphens/>
        <w:spacing w:after="0" w:line="240" w:lineRule="auto"/>
        <w:ind w:firstLine="709"/>
        <w:jc w:val="both"/>
        <w:rPr>
          <w:rFonts w:ascii="Times New Roman" w:eastAsia="Times New Roman" w:hAnsi="Times New Roman" w:cs="Times New Roman"/>
          <w:color w:val="000000"/>
          <w:sz w:val="16"/>
          <w:szCs w:val="16"/>
          <w:lang w:eastAsia="zh-CN"/>
        </w:rPr>
      </w:pPr>
      <w:r w:rsidRPr="00D039D7">
        <w:rPr>
          <w:rFonts w:ascii="Times New Roman" w:eastAsia="Times New Roman" w:hAnsi="Times New Roman" w:cs="Times New Roman"/>
          <w:sz w:val="16"/>
          <w:szCs w:val="16"/>
          <w:lang w:eastAsia="zh-CN"/>
        </w:rPr>
        <w:t xml:space="preserve">1.1. В </w:t>
      </w:r>
      <w:r w:rsidRPr="00D039D7">
        <w:rPr>
          <w:rFonts w:ascii="Times New Roman" w:eastAsia="Times New Roman" w:hAnsi="Times New Roman" w:cs="Times New Roman"/>
          <w:color w:val="000000"/>
          <w:sz w:val="16"/>
          <w:szCs w:val="16"/>
          <w:lang w:eastAsia="zh-CN"/>
        </w:rPr>
        <w:t>пункте 1 слова «24647,7 тыс. руб.», слова «23371,9 тыс. руб.», слова «6374,9 тыс. руб.», заменить словами «26919,9 тыс. руб.», «25644,1 тыс. руб.», «8158,1 тыс. руб.»</w:t>
      </w:r>
    </w:p>
    <w:p w:rsidR="00D039D7" w:rsidRPr="00D039D7" w:rsidRDefault="00D039D7" w:rsidP="00D039D7">
      <w:pPr>
        <w:suppressAutoHyphens/>
        <w:spacing w:after="0" w:line="240" w:lineRule="auto"/>
        <w:jc w:val="both"/>
        <w:rPr>
          <w:rFonts w:ascii="Times New Roman" w:eastAsia="Times New Roman" w:hAnsi="Times New Roman" w:cs="Times New Roman"/>
          <w:color w:val="000000"/>
          <w:sz w:val="16"/>
          <w:szCs w:val="16"/>
          <w:lang w:eastAsia="zh-CN"/>
        </w:rPr>
      </w:pPr>
    </w:p>
    <w:p w:rsidR="00D039D7" w:rsidRPr="00D039D7" w:rsidRDefault="00D039D7" w:rsidP="00D039D7">
      <w:pPr>
        <w:tabs>
          <w:tab w:val="left" w:pos="360"/>
          <w:tab w:val="left" w:pos="5940"/>
        </w:tabs>
        <w:suppressAutoHyphen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1.2.Приложение № 1 «Источники финансирования дефицита бюджета городского поселения город Чухлома Чухломского муниципального района Костромской области на 2019 год», приложение № 2 «Объем поступлений доходов в бюджет городского поселения город Чухлома Чухломского муниципального района Костромской области на 2019 год», приложение № 3 «Распределение бюджетных ассигнований по разделам, подразделам, целевым статьям,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2019 год», приложение № 4 «Ведомственная структура расходов бюджета городского поселения город Чухлома Чухломского муниципального района Костромской области на 2019 год»; изложить в новой редакции, согласно приложениям №1,№2,№3, № 4 к настоящему решению.</w:t>
      </w: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bCs/>
          <w:sz w:val="16"/>
          <w:szCs w:val="16"/>
          <w:lang w:eastAsia="zh-CN"/>
        </w:rPr>
        <w:t xml:space="preserve">2. </w:t>
      </w:r>
      <w:r w:rsidRPr="00D039D7">
        <w:rPr>
          <w:rFonts w:ascii="Times New Roman" w:eastAsia="Times New Roman" w:hAnsi="Times New Roman" w:cs="Times New Roman"/>
          <w:sz w:val="16"/>
          <w:szCs w:val="16"/>
          <w:lang w:eastAsia="zh-CN"/>
        </w:rPr>
        <w:t>Контроль за исполнением настоящего решения возложить на депутатскую комиссию по бюджету, налогам и сборам (Беркутов И.А.).</w:t>
      </w: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p>
    <w:p w:rsidR="00D039D7" w:rsidRPr="00D039D7" w:rsidRDefault="00D039D7" w:rsidP="00D039D7">
      <w:pPr>
        <w:suppressLineNumbers/>
        <w:tabs>
          <w:tab w:val="center" w:pos="4677"/>
          <w:tab w:val="right" w:pos="9355"/>
        </w:tabs>
        <w:suppressAutoHyphens/>
        <w:spacing w:after="0" w:line="240" w:lineRule="auto"/>
        <w:jc w:val="both"/>
        <w:rPr>
          <w:rFonts w:ascii="Times New Roman" w:eastAsia="Times New Roman" w:hAnsi="Times New Roman" w:cs="Times New Roman"/>
          <w:sz w:val="16"/>
          <w:szCs w:val="16"/>
          <w:lang w:eastAsia="zh-CN"/>
        </w:rPr>
      </w:pP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 Настоящее решение вступает в силу со дня его официального опубликования в печатном издании «Вестник Чухломы».</w:t>
      </w:r>
    </w:p>
    <w:p w:rsidR="00D039D7" w:rsidRPr="00D039D7" w:rsidRDefault="00D039D7" w:rsidP="00D039D7">
      <w:pPr>
        <w:suppressLineNumbers/>
        <w:tabs>
          <w:tab w:val="center" w:pos="4677"/>
          <w:tab w:val="right" w:pos="9355"/>
        </w:tabs>
        <w:suppressAutoHyphens/>
        <w:spacing w:after="0" w:line="240" w:lineRule="auto"/>
        <w:ind w:firstLine="709"/>
        <w:jc w:val="both"/>
        <w:rPr>
          <w:rFonts w:ascii="Times New Roman" w:eastAsia="Times New Roman" w:hAnsi="Times New Roman" w:cs="Times New Roman"/>
          <w:sz w:val="16"/>
          <w:szCs w:val="16"/>
          <w:lang w:eastAsia="zh-CN"/>
        </w:rPr>
      </w:pPr>
    </w:p>
    <w:tbl>
      <w:tblPr>
        <w:tblW w:w="0" w:type="auto"/>
        <w:tblLook w:val="01E0"/>
      </w:tblPr>
      <w:tblGrid>
        <w:gridCol w:w="4511"/>
        <w:gridCol w:w="4512"/>
      </w:tblGrid>
      <w:tr w:rsidR="00D039D7" w:rsidRPr="00D039D7" w:rsidTr="00D039D7">
        <w:trPr>
          <w:trHeight w:val="846"/>
        </w:trPr>
        <w:tc>
          <w:tcPr>
            <w:tcW w:w="4511" w:type="dxa"/>
          </w:tcPr>
          <w:p w:rsidR="00D039D7" w:rsidRPr="00D039D7" w:rsidRDefault="00D039D7" w:rsidP="005C4FDD">
            <w:pPr>
              <w:spacing w:after="0" w:line="240" w:lineRule="auto"/>
              <w:ind w:right="429"/>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Председатель Совета депутатов городского поселения город Чухлома Чухломского муниципального района Костромской области</w:t>
            </w:r>
          </w:p>
          <w:p w:rsidR="00D039D7" w:rsidRPr="00D039D7" w:rsidRDefault="00D039D7" w:rsidP="005C4FDD">
            <w:pPr>
              <w:spacing w:after="0" w:line="240" w:lineRule="auto"/>
              <w:ind w:right="429"/>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________________ И.А. Беркутов</w:t>
            </w:r>
          </w:p>
        </w:tc>
        <w:tc>
          <w:tcPr>
            <w:tcW w:w="4512" w:type="dxa"/>
          </w:tcPr>
          <w:p w:rsidR="00D039D7" w:rsidRPr="00D039D7" w:rsidRDefault="00D039D7" w:rsidP="005C4FDD">
            <w:pPr>
              <w:spacing w:after="0" w:line="240" w:lineRule="auto"/>
              <w:ind w:left="435"/>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Глава городского поселения город Чухлома Чухломского муниципального района Костромской области</w:t>
            </w:r>
          </w:p>
          <w:p w:rsidR="00D039D7" w:rsidRPr="00D039D7" w:rsidRDefault="00D039D7" w:rsidP="005C4FDD">
            <w:pPr>
              <w:spacing w:after="0" w:line="240" w:lineRule="auto"/>
              <w:ind w:left="435"/>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________________ М.И. Гусева </w:t>
            </w:r>
          </w:p>
        </w:tc>
      </w:tr>
    </w:tbl>
    <w:p w:rsidR="00D039D7" w:rsidRPr="00D039D7" w:rsidRDefault="00D039D7" w:rsidP="00D039D7">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Принято Советом депутатов</w:t>
      </w:r>
    </w:p>
    <w:p w:rsidR="00D039D7" w:rsidRPr="00D039D7" w:rsidRDefault="00D039D7" w:rsidP="00D039D7">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«29» марта 2019 года</w:t>
      </w:r>
    </w:p>
    <w:p w:rsidR="00D039D7" w:rsidRPr="00D039D7" w:rsidRDefault="00D039D7" w:rsidP="00D039D7">
      <w:pPr>
        <w:rPr>
          <w:sz w:val="16"/>
          <w:szCs w:val="16"/>
        </w:rPr>
      </w:pPr>
      <w:bookmarkStart w:id="0" w:name="RANGE!B1:H337"/>
      <w:bookmarkEnd w:id="0"/>
    </w:p>
    <w:p w:rsidR="00D039D7" w:rsidRPr="00D039D7" w:rsidRDefault="00D039D7" w:rsidP="00D039D7">
      <w:pPr>
        <w:rPr>
          <w:sz w:val="16"/>
          <w:szCs w:val="16"/>
        </w:rPr>
      </w:pPr>
    </w:p>
    <w:p w:rsidR="00D039D7" w:rsidRPr="00D039D7" w:rsidRDefault="00D039D7" w:rsidP="00D039D7">
      <w:pPr>
        <w:rPr>
          <w:sz w:val="16"/>
          <w:szCs w:val="16"/>
        </w:rPr>
      </w:pPr>
    </w:p>
    <w:p w:rsidR="00D039D7" w:rsidRPr="00D039D7" w:rsidRDefault="00D039D7" w:rsidP="00D039D7">
      <w:pPr>
        <w:rPr>
          <w:sz w:val="16"/>
          <w:szCs w:val="16"/>
        </w:rPr>
      </w:pPr>
    </w:p>
    <w:p w:rsidR="00D039D7" w:rsidRPr="00D039D7" w:rsidRDefault="00D039D7" w:rsidP="00D039D7">
      <w:pPr>
        <w:rPr>
          <w:sz w:val="16"/>
          <w:szCs w:val="16"/>
        </w:rPr>
      </w:pPr>
    </w:p>
    <w:p w:rsidR="00D039D7" w:rsidRPr="00D039D7" w:rsidRDefault="00D039D7" w:rsidP="00D039D7">
      <w:pPr>
        <w:rPr>
          <w:sz w:val="16"/>
          <w:szCs w:val="16"/>
        </w:rPr>
      </w:pPr>
    </w:p>
    <w:p w:rsidR="00D039D7" w:rsidRPr="00D039D7" w:rsidRDefault="00D039D7" w:rsidP="00D039D7">
      <w:pPr>
        <w:suppressAutoHyphens/>
        <w:autoSpaceDN w:val="0"/>
        <w:spacing w:after="0" w:line="240" w:lineRule="auto"/>
        <w:jc w:val="center"/>
        <w:textAlignment w:val="baseline"/>
        <w:rPr>
          <w:rFonts w:ascii="Times New Roman" w:eastAsia="Calibri" w:hAnsi="Times New Roman" w:cs="Times New Roman"/>
          <w:b/>
          <w:color w:val="00000A"/>
          <w:kern w:val="3"/>
          <w:sz w:val="16"/>
          <w:szCs w:val="16"/>
          <w:lang w:eastAsia="zh-CN"/>
        </w:rPr>
      </w:pPr>
      <w:r w:rsidRPr="00D039D7">
        <w:rPr>
          <w:rFonts w:ascii="Times New Roman" w:eastAsia="Calibri" w:hAnsi="Times New Roman" w:cs="Times New Roman"/>
          <w:b/>
          <w:color w:val="00000A"/>
          <w:kern w:val="3"/>
          <w:sz w:val="16"/>
          <w:szCs w:val="16"/>
          <w:lang w:eastAsia="zh-CN"/>
        </w:rPr>
        <w:t>Пояснительная записка к проекту решения Совета депутатов городского</w:t>
      </w:r>
    </w:p>
    <w:p w:rsidR="00D039D7" w:rsidRPr="00D039D7" w:rsidRDefault="00D039D7" w:rsidP="00D039D7">
      <w:pPr>
        <w:suppressAutoHyphens/>
        <w:autoSpaceDN w:val="0"/>
        <w:spacing w:after="0" w:line="240" w:lineRule="auto"/>
        <w:jc w:val="center"/>
        <w:textAlignment w:val="baseline"/>
        <w:rPr>
          <w:rFonts w:ascii="Times New Roman" w:eastAsia="Calibri" w:hAnsi="Times New Roman" w:cs="Times New Roman"/>
          <w:b/>
          <w:color w:val="00000A"/>
          <w:kern w:val="3"/>
          <w:sz w:val="16"/>
          <w:szCs w:val="16"/>
          <w:lang w:eastAsia="zh-CN"/>
        </w:rPr>
      </w:pPr>
      <w:r w:rsidRPr="00D039D7">
        <w:rPr>
          <w:rFonts w:ascii="Times New Roman" w:eastAsia="Calibri" w:hAnsi="Times New Roman" w:cs="Times New Roman"/>
          <w:b/>
          <w:color w:val="00000A"/>
          <w:kern w:val="3"/>
          <w:sz w:val="16"/>
          <w:szCs w:val="16"/>
          <w:lang w:eastAsia="zh-CN"/>
        </w:rPr>
        <w:t>поселения город Чухлома от 29 марта 2019 года.</w:t>
      </w:r>
    </w:p>
    <w:p w:rsidR="00D039D7" w:rsidRPr="00D039D7" w:rsidRDefault="00D039D7" w:rsidP="00D039D7">
      <w:pPr>
        <w:suppressAutoHyphens/>
        <w:autoSpaceDN w:val="0"/>
        <w:spacing w:after="0" w:line="240" w:lineRule="auto"/>
        <w:jc w:val="center"/>
        <w:textAlignment w:val="baseline"/>
        <w:rPr>
          <w:rFonts w:ascii="Times New Roman" w:eastAsia="Calibri" w:hAnsi="Times New Roman" w:cs="Times New Roman"/>
          <w:b/>
          <w:color w:val="00000A"/>
          <w:kern w:val="3"/>
          <w:sz w:val="16"/>
          <w:szCs w:val="16"/>
          <w:lang w:eastAsia="zh-CN"/>
        </w:rPr>
      </w:pP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На основании решения Собрания депутатов Чухломского муниципального района «О внесении изменений в решение Собрания депутатов Чухломского муниципального района Костромской области «О бюджете Чухломского муниципального района на 2019 год» от 28.02.2019г. №327, распоряжений главы администрации городского поселения город Чухлома Чухломского муниципального района Костромской области, УВЕДОМЛЕНИЯ №5-843-5-106 департамента финансов Костромской области о предоставлении субсидии, субвенции, иного межбюджетного трансферта, имеющего целевое назначение на 2019 год и плановый период 2020 и 2021 годов, с целью приведения плана налоговых и неналоговых доходов городского поселения город Чухлома Чухломского муниципального района Костромской области на 2019 год с фактическим их поступлением в бюджет городского поселения город Чухлома  внести  в решение Совета депутатов городского поселения город Чухлома Чухломского муниципального района Костромской области от 28.02.2019 года №189 следующие изменения :</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1.Увеличить доходную часть бюджета городского поселения город Чухлома на сумму 2 272 169,00 (Два миллиона двести семьдесят две тысячи сто шестьдесят девять)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1.1.В части прочих межбюджетных трансфертов, передаваемых бюджетам городских поселений на сумму 316 400,00 (Триста шестнадцать тысяч четыреста)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1.2.В части 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 на сумму 1 466 827,00 (Один миллион четыреста шестьдесят шесть тысяч восемьсот двадцать семь)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1.3. В части налога на доходы физических лиц на сумму 488 942,00 (Четыреста восемьдесят восемь тысяч девятьсот сорок два) рубля.</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p>
    <w:p w:rsidR="00D039D7" w:rsidRPr="00D039D7" w:rsidRDefault="00D039D7" w:rsidP="00D039D7">
      <w:pPr>
        <w:suppressAutoHyphens/>
        <w:autoSpaceDN w:val="0"/>
        <w:spacing w:after="0" w:line="240" w:lineRule="auto"/>
        <w:ind w:firstLine="709"/>
        <w:jc w:val="both"/>
        <w:textAlignment w:val="baseline"/>
        <w:rPr>
          <w:rFonts w:ascii="Times New Roman" w:eastAsia="Times New Roman" w:hAnsi="Times New Roman" w:cs="Times New Roman"/>
          <w:color w:val="00000A"/>
          <w:kern w:val="3"/>
          <w:sz w:val="16"/>
          <w:szCs w:val="16"/>
          <w:lang w:eastAsia="zh-CN"/>
        </w:rPr>
      </w:pPr>
      <w:r w:rsidRPr="00D039D7">
        <w:rPr>
          <w:rFonts w:ascii="Times New Roman" w:eastAsia="Calibri" w:hAnsi="Times New Roman" w:cs="Times New Roman"/>
          <w:color w:val="00000A"/>
          <w:kern w:val="3"/>
          <w:sz w:val="16"/>
          <w:szCs w:val="16"/>
          <w:lang w:eastAsia="zh-CN"/>
        </w:rPr>
        <w:t xml:space="preserve">2. </w:t>
      </w:r>
      <w:r w:rsidRPr="00D039D7">
        <w:rPr>
          <w:rFonts w:ascii="Times New Roman" w:eastAsia="Calibri" w:hAnsi="Times New Roman" w:cs="Times New Roman"/>
          <w:color w:val="000000"/>
          <w:kern w:val="3"/>
          <w:sz w:val="16"/>
          <w:szCs w:val="16"/>
          <w:lang w:eastAsia="zh-CN"/>
        </w:rPr>
        <w:t>В соответствии с внесенными изменениями в доходную часть бюджета увеличить расходную часть бюджета на сумму 2 272 169,00 (Два миллиона двести семьдесят две тысячи сто шестьдесят девять)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Times New Roman"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2.1. Увеличить расходную часть бюджета на сумму 16 400,00 (Шестнадцать тысяч четыреста)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Times New Roman"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КБК (936 05 02 36100</w:t>
      </w:r>
      <w:r w:rsidRPr="00D039D7">
        <w:rPr>
          <w:rFonts w:ascii="Times New Roman" w:eastAsia="Calibri" w:hAnsi="Times New Roman" w:cs="Times New Roman"/>
          <w:color w:val="000000"/>
          <w:kern w:val="3"/>
          <w:sz w:val="16"/>
          <w:szCs w:val="16"/>
          <w:lang w:val="en-US" w:eastAsia="zh-CN"/>
        </w:rPr>
        <w:t>S</w:t>
      </w:r>
      <w:r w:rsidRPr="00D039D7">
        <w:rPr>
          <w:rFonts w:ascii="Times New Roman" w:eastAsia="Calibri" w:hAnsi="Times New Roman" w:cs="Times New Roman"/>
          <w:color w:val="000000"/>
          <w:kern w:val="3"/>
          <w:sz w:val="16"/>
          <w:szCs w:val="16"/>
          <w:lang w:eastAsia="zh-CN"/>
        </w:rPr>
        <w:t>1300 244) на реализацию проекта «Местные инициативы»;</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2.2. Увеличить расходную часть бюджета на сумму 300 00,00 (Триста тысяч)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КБК (936 08 01 4400000990 244) на погашение кредиторской задолженности по смете «Культура».</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2.3.Увеличить расходную часть бюджета «Благоустройство» на сумму 1 955 769,00 (Один миллион девятьсот пятьдесят пять тысяч семьсот шестьдесят девять)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КБК (936 05 03 362</w:t>
      </w:r>
      <w:r w:rsidRPr="00D039D7">
        <w:rPr>
          <w:rFonts w:ascii="Times New Roman" w:eastAsia="Calibri" w:hAnsi="Times New Roman" w:cs="Times New Roman"/>
          <w:color w:val="000000"/>
          <w:kern w:val="3"/>
          <w:sz w:val="16"/>
          <w:szCs w:val="16"/>
          <w:lang w:val="en-US" w:eastAsia="zh-CN"/>
        </w:rPr>
        <w:t>F</w:t>
      </w:r>
      <w:r w:rsidRPr="00D039D7">
        <w:rPr>
          <w:rFonts w:ascii="Times New Roman" w:eastAsia="Calibri" w:hAnsi="Times New Roman" w:cs="Times New Roman"/>
          <w:color w:val="000000"/>
          <w:kern w:val="3"/>
          <w:sz w:val="16"/>
          <w:szCs w:val="16"/>
          <w:lang w:eastAsia="zh-CN"/>
        </w:rPr>
        <w:t>255550 244) на реализацию программы «Городская среда».</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p>
    <w:p w:rsidR="00D039D7" w:rsidRPr="00D039D7" w:rsidRDefault="00D039D7" w:rsidP="00D039D7">
      <w:pPr>
        <w:suppressAutoHyphens/>
        <w:autoSpaceDN w:val="0"/>
        <w:spacing w:after="0" w:line="240" w:lineRule="auto"/>
        <w:ind w:firstLine="709"/>
        <w:jc w:val="both"/>
        <w:textAlignment w:val="baseline"/>
        <w:rPr>
          <w:rFonts w:ascii="Times New Roman" w:eastAsia="Times New Roman"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3. Произвести передвижение денежных средств:</w:t>
      </w:r>
    </w:p>
    <w:p w:rsidR="00D039D7" w:rsidRPr="00D039D7" w:rsidRDefault="00D039D7" w:rsidP="00D039D7">
      <w:pPr>
        <w:suppressAutoHyphens/>
        <w:autoSpaceDN w:val="0"/>
        <w:spacing w:after="0" w:line="240" w:lineRule="auto"/>
        <w:ind w:firstLine="709"/>
        <w:jc w:val="both"/>
        <w:textAlignment w:val="baseline"/>
        <w:rPr>
          <w:rFonts w:ascii="Times New Roman" w:eastAsia="Times New Roman"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3.1. По смете «Совет депутатов» с КБК 946 01 03 1030000110 121 на КБК 936 01 04 1040000110 121 в сумме 73 579 (Семьдесят три тысячи пятьсот семьдесят девять) рублей 44 коп.</w:t>
      </w:r>
    </w:p>
    <w:p w:rsidR="00D039D7" w:rsidRPr="00D039D7" w:rsidRDefault="00D039D7" w:rsidP="00D039D7">
      <w:pPr>
        <w:suppressAutoHyphens/>
        <w:autoSpaceDN w:val="0"/>
        <w:spacing w:after="0" w:line="240" w:lineRule="auto"/>
        <w:ind w:firstLine="709"/>
        <w:jc w:val="both"/>
        <w:textAlignment w:val="baseline"/>
        <w:rPr>
          <w:rFonts w:ascii="Times New Roman" w:eastAsia="Times New Roman"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3.2.  По смете «Совет депутатов» с КБК 946 01 03 1030000110 129 на КБК 936 01 04 1040000110 129 в сумме 8 374 (Восемь тысяч триста семьдесят четыре) рублей 85 коп.</w:t>
      </w:r>
    </w:p>
    <w:p w:rsidR="00D039D7" w:rsidRPr="00D039D7" w:rsidRDefault="00D039D7" w:rsidP="00D039D7">
      <w:pPr>
        <w:suppressAutoHyphens/>
        <w:autoSpaceDN w:val="0"/>
        <w:spacing w:after="0" w:line="240" w:lineRule="auto"/>
        <w:ind w:firstLine="709"/>
        <w:jc w:val="both"/>
        <w:textAlignment w:val="baseline"/>
        <w:rPr>
          <w:rFonts w:ascii="Times New Roman" w:eastAsia="Times New Roman"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3.3. По смете «Совет депутатов» с КБК 946 01 03 1030000190 853 на КБК 936 01 04 1040000190 853 в сумме 4 839 (Четыре тысячи восемьсот тридцать девять) рублей 84 коп.</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3.4. По смете «Резервные фонды» с КБК 936 01 11 1080000010 870 на КБК 936 10 03 1080000010 321 в сумме 5 000 (Пять тысяч)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Times New Roman"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3.5. По смете «Администрация городского поселения город Чухлома» с КБК 936 01 04 1040000190 244 на КБК 936 01 04 1040000190 853 в сумме 33 000(Тридцать три тысячи)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Times New Roman" w:hAnsi="Times New Roman" w:cs="Times New Roman"/>
          <w:color w:val="00000A"/>
          <w:kern w:val="3"/>
          <w:sz w:val="16"/>
          <w:szCs w:val="16"/>
          <w:lang w:eastAsia="zh-CN"/>
        </w:rPr>
      </w:pPr>
      <w:r w:rsidRPr="00D039D7">
        <w:rPr>
          <w:rFonts w:ascii="Times New Roman" w:eastAsia="Calibri" w:hAnsi="Times New Roman" w:cs="Times New Roman"/>
          <w:color w:val="000000"/>
          <w:kern w:val="3"/>
          <w:sz w:val="16"/>
          <w:szCs w:val="16"/>
          <w:lang w:eastAsia="zh-CN"/>
        </w:rPr>
        <w:t>3.6. По смете «Администрация городского поселения город Чухлома» с КБК 936 01 04 1040000190 244 на КБК 936 01 04 1040000190 851 в сумме 499(Четыреста девяносто девять)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3.7. По смете «МКУ Служба муниципального заказа» с КБК 936 05 05 3630000590 853 на  КБК 936 05 05 3630000590 831 в сумме  7680  (Семь тысяч шестьсот восемьдесят)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3.8. По смете «МКУ «Молодежно-спортивный центр»» с КБК 936 07 07 4310000590 244 на КБК 936 07 07 4310000990 244 в сумме 15 600 (Пятнадцать тысяч шестьсот)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3.9. По смете «МКУ «Молодежно-спортивный центр»» с КБК 936 07 07 4310000590 244 на КБК 936 07 07 4310000590 831  в сумме 10 938 (Десять тысяч девятьсот тридцать восемь) рублей 50 копеек</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r w:rsidRPr="00D039D7">
        <w:rPr>
          <w:rFonts w:ascii="Times New Roman" w:eastAsia="Calibri" w:hAnsi="Times New Roman" w:cs="Times New Roman"/>
          <w:color w:val="000000"/>
          <w:kern w:val="3"/>
          <w:sz w:val="16"/>
          <w:szCs w:val="16"/>
          <w:lang w:eastAsia="zh-CN"/>
        </w:rPr>
        <w:t>3.10. По смете «Культура, кинематография» с КБК 936 08 01 4400000590 244 на КБК 936 08 01 4400000590 119 в сумме 2 000 (Две тысячи) рублей.</w:t>
      </w: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0"/>
          <w:kern w:val="3"/>
          <w:sz w:val="16"/>
          <w:szCs w:val="16"/>
          <w:lang w:eastAsia="zh-CN"/>
        </w:rPr>
      </w:pP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A"/>
          <w:kern w:val="3"/>
          <w:sz w:val="16"/>
          <w:szCs w:val="16"/>
          <w:lang w:eastAsia="zh-CN"/>
        </w:rPr>
      </w:pPr>
    </w:p>
    <w:p w:rsidR="00D039D7" w:rsidRPr="00D039D7" w:rsidRDefault="00D039D7" w:rsidP="00D039D7">
      <w:pPr>
        <w:suppressAutoHyphens/>
        <w:autoSpaceDN w:val="0"/>
        <w:spacing w:after="0" w:line="240" w:lineRule="auto"/>
        <w:ind w:firstLine="709"/>
        <w:jc w:val="both"/>
        <w:textAlignment w:val="baseline"/>
        <w:rPr>
          <w:rFonts w:ascii="Times New Roman" w:eastAsia="Calibri" w:hAnsi="Times New Roman" w:cs="Times New Roman"/>
          <w:color w:val="00000A"/>
          <w:kern w:val="3"/>
          <w:sz w:val="16"/>
          <w:szCs w:val="16"/>
          <w:lang w:eastAsia="zh-CN"/>
        </w:rPr>
      </w:pPr>
      <w:r w:rsidRPr="00D039D7">
        <w:rPr>
          <w:rFonts w:ascii="Times New Roman" w:eastAsia="Calibri" w:hAnsi="Times New Roman" w:cs="Times New Roman"/>
          <w:color w:val="00000A"/>
          <w:kern w:val="3"/>
          <w:sz w:val="16"/>
          <w:szCs w:val="16"/>
          <w:lang w:eastAsia="zh-CN"/>
        </w:rPr>
        <w:t>Глава городского поселения город Чухлома                                                           М.И.Гусева</w:t>
      </w:r>
    </w:p>
    <w:p w:rsidR="00D039D7" w:rsidRPr="00D039D7" w:rsidRDefault="00D039D7" w:rsidP="00D039D7">
      <w:pPr>
        <w:suppressAutoHyphens/>
        <w:autoSpaceDN w:val="0"/>
        <w:spacing w:after="200" w:line="360" w:lineRule="auto"/>
        <w:ind w:firstLine="709"/>
        <w:jc w:val="both"/>
        <w:textAlignment w:val="baseline"/>
        <w:rPr>
          <w:rFonts w:ascii="Times New Roman" w:eastAsia="Calibri" w:hAnsi="Times New Roman" w:cs="Times New Roman"/>
          <w:color w:val="00000A"/>
          <w:kern w:val="3"/>
          <w:sz w:val="16"/>
          <w:szCs w:val="16"/>
          <w:lang w:eastAsia="zh-CN"/>
        </w:rPr>
      </w:pPr>
    </w:p>
    <w:p w:rsidR="00D039D7" w:rsidRPr="00D039D7" w:rsidRDefault="00D039D7" w:rsidP="00D039D7">
      <w:pPr>
        <w:suppressAutoHyphens/>
        <w:autoSpaceDN w:val="0"/>
        <w:spacing w:after="200" w:line="360" w:lineRule="auto"/>
        <w:ind w:firstLine="709"/>
        <w:jc w:val="both"/>
        <w:textAlignment w:val="baseline"/>
        <w:rPr>
          <w:rFonts w:ascii="Times New Roman" w:eastAsia="Calibri" w:hAnsi="Times New Roman" w:cs="Times New Roman"/>
          <w:color w:val="00000A"/>
          <w:kern w:val="3"/>
          <w:sz w:val="16"/>
          <w:szCs w:val="16"/>
          <w:lang w:eastAsia="zh-CN"/>
        </w:rPr>
      </w:pPr>
    </w:p>
    <w:p w:rsidR="00D039D7" w:rsidRPr="00D039D7" w:rsidRDefault="00D039D7" w:rsidP="00D039D7">
      <w:pPr>
        <w:suppressAutoHyphens/>
        <w:autoSpaceDN w:val="0"/>
        <w:spacing w:after="198" w:line="360" w:lineRule="auto"/>
        <w:jc w:val="both"/>
        <w:textAlignment w:val="baseline"/>
        <w:rPr>
          <w:rFonts w:ascii="Times New Roman" w:eastAsia="Calibri" w:hAnsi="Times New Roman" w:cs="Times New Roman"/>
          <w:color w:val="00000A"/>
          <w:kern w:val="3"/>
          <w:sz w:val="16"/>
          <w:szCs w:val="16"/>
          <w:lang w:eastAsia="zh-CN"/>
        </w:rPr>
      </w:pPr>
    </w:p>
    <w:p w:rsidR="00D039D7" w:rsidRPr="00D039D7" w:rsidRDefault="00D039D7" w:rsidP="00D039D7">
      <w:pPr>
        <w:rPr>
          <w:sz w:val="16"/>
          <w:szCs w:val="16"/>
        </w:rPr>
      </w:pPr>
    </w:p>
    <w:p w:rsidR="00D039D7" w:rsidRDefault="00D039D7" w:rsidP="00D039D7">
      <w:pPr>
        <w:rPr>
          <w:sz w:val="16"/>
          <w:szCs w:val="16"/>
        </w:rPr>
      </w:pPr>
    </w:p>
    <w:p w:rsidR="00D039D7" w:rsidRPr="00D039D7" w:rsidRDefault="00D039D7" w:rsidP="00D039D7">
      <w:pPr>
        <w:rPr>
          <w:sz w:val="16"/>
          <w:szCs w:val="16"/>
        </w:rPr>
      </w:pPr>
    </w:p>
    <w:p w:rsidR="00D039D7" w:rsidRPr="00D039D7" w:rsidRDefault="00D039D7" w:rsidP="00D039D7">
      <w:pPr>
        <w:rPr>
          <w:sz w:val="16"/>
          <w:szCs w:val="16"/>
        </w:rPr>
      </w:pPr>
    </w:p>
    <w:p w:rsidR="00D039D7" w:rsidRPr="00D039D7" w:rsidRDefault="00D039D7" w:rsidP="00D039D7">
      <w:pPr>
        <w:rPr>
          <w:sz w:val="16"/>
          <w:szCs w:val="16"/>
        </w:rPr>
      </w:pPr>
    </w:p>
    <w:p w:rsidR="00D039D7" w:rsidRPr="00D039D7" w:rsidRDefault="00D039D7" w:rsidP="00D039D7">
      <w:pPr>
        <w:rPr>
          <w:sz w:val="16"/>
          <w:szCs w:val="16"/>
        </w:rPr>
      </w:pPr>
    </w:p>
    <w:p w:rsidR="00D039D7" w:rsidRPr="00D039D7" w:rsidRDefault="00D039D7" w:rsidP="00D039D7">
      <w:pPr>
        <w:rPr>
          <w:sz w:val="16"/>
          <w:szCs w:val="16"/>
        </w:rPr>
      </w:pPr>
    </w:p>
    <w:tbl>
      <w:tblPr>
        <w:tblW w:w="5000" w:type="pct"/>
        <w:tblLook w:val="0000"/>
      </w:tblPr>
      <w:tblGrid>
        <w:gridCol w:w="1442"/>
        <w:gridCol w:w="3409"/>
        <w:gridCol w:w="4720"/>
      </w:tblGrid>
      <w:tr w:rsidR="00D039D7" w:rsidRPr="00D039D7" w:rsidTr="005C4FDD">
        <w:tc>
          <w:tcPr>
            <w:tcW w:w="753" w:type="pct"/>
            <w:shd w:val="clear" w:color="auto" w:fill="auto"/>
          </w:tcPr>
          <w:p w:rsidR="00D039D7" w:rsidRPr="00D039D7" w:rsidRDefault="00D039D7" w:rsidP="005C4FDD">
            <w:pPr>
              <w:suppressAutoHyphens/>
              <w:snapToGrid w:val="0"/>
              <w:spacing w:after="0" w:line="240" w:lineRule="auto"/>
              <w:ind w:left="142"/>
              <w:rPr>
                <w:rFonts w:ascii="Times New Roman" w:eastAsia="Times New Roman" w:hAnsi="Times New Roman" w:cs="Times New Roman"/>
                <w:sz w:val="16"/>
                <w:szCs w:val="16"/>
                <w:lang w:eastAsia="zh-CN"/>
              </w:rPr>
            </w:pPr>
          </w:p>
        </w:tc>
        <w:tc>
          <w:tcPr>
            <w:tcW w:w="1781" w:type="pct"/>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sz w:val="16"/>
                <w:szCs w:val="16"/>
                <w:lang w:eastAsia="zh-CN"/>
              </w:rPr>
            </w:pPr>
          </w:p>
        </w:tc>
        <w:tc>
          <w:tcPr>
            <w:tcW w:w="2466" w:type="pct"/>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p>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Приложение № 1</w:t>
            </w:r>
          </w:p>
        </w:tc>
      </w:tr>
      <w:tr w:rsidR="00D039D7" w:rsidRPr="00D039D7" w:rsidTr="005C4FDD">
        <w:tc>
          <w:tcPr>
            <w:tcW w:w="753" w:type="pct"/>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sz w:val="16"/>
                <w:szCs w:val="16"/>
                <w:lang w:eastAsia="zh-CN"/>
              </w:rPr>
            </w:pPr>
          </w:p>
        </w:tc>
        <w:tc>
          <w:tcPr>
            <w:tcW w:w="1781" w:type="pct"/>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sz w:val="16"/>
                <w:szCs w:val="16"/>
                <w:lang w:eastAsia="zh-CN"/>
              </w:rPr>
            </w:pPr>
          </w:p>
        </w:tc>
        <w:tc>
          <w:tcPr>
            <w:tcW w:w="2466" w:type="pct"/>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к решению Совета депутатов</w:t>
            </w:r>
          </w:p>
        </w:tc>
      </w:tr>
      <w:tr w:rsidR="00D039D7" w:rsidRPr="00D039D7" w:rsidTr="005C4FDD">
        <w:tc>
          <w:tcPr>
            <w:tcW w:w="753" w:type="pct"/>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sz w:val="16"/>
                <w:szCs w:val="16"/>
                <w:lang w:eastAsia="zh-CN"/>
              </w:rPr>
            </w:pPr>
          </w:p>
        </w:tc>
        <w:tc>
          <w:tcPr>
            <w:tcW w:w="1781" w:type="pct"/>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sz w:val="16"/>
                <w:szCs w:val="16"/>
                <w:lang w:eastAsia="zh-CN"/>
              </w:rPr>
            </w:pPr>
          </w:p>
        </w:tc>
        <w:tc>
          <w:tcPr>
            <w:tcW w:w="2466" w:type="pct"/>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городского поселения город</w:t>
            </w:r>
          </w:p>
        </w:tc>
      </w:tr>
      <w:tr w:rsidR="00D039D7" w:rsidRPr="00D039D7" w:rsidTr="005C4FDD">
        <w:tc>
          <w:tcPr>
            <w:tcW w:w="753" w:type="pct"/>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sz w:val="16"/>
                <w:szCs w:val="16"/>
                <w:lang w:eastAsia="zh-CN"/>
              </w:rPr>
            </w:pPr>
          </w:p>
        </w:tc>
        <w:tc>
          <w:tcPr>
            <w:tcW w:w="1781" w:type="pct"/>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sz w:val="16"/>
                <w:szCs w:val="16"/>
                <w:lang w:eastAsia="zh-CN"/>
              </w:rPr>
            </w:pPr>
          </w:p>
        </w:tc>
        <w:tc>
          <w:tcPr>
            <w:tcW w:w="2466" w:type="pct"/>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Чухлома от  «29» марта 2019 г. № 192</w:t>
            </w:r>
          </w:p>
        </w:tc>
      </w:tr>
      <w:tr w:rsidR="00D039D7" w:rsidRPr="00D039D7" w:rsidTr="005C4FDD">
        <w:tc>
          <w:tcPr>
            <w:tcW w:w="753" w:type="pct"/>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sz w:val="16"/>
                <w:szCs w:val="16"/>
                <w:lang w:eastAsia="zh-CN"/>
              </w:rPr>
            </w:pP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781" w:type="pct"/>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sz w:val="16"/>
                <w:szCs w:val="16"/>
                <w:lang w:eastAsia="zh-CN"/>
              </w:rPr>
            </w:pP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2466" w:type="pct"/>
            <w:shd w:val="clear" w:color="auto" w:fill="auto"/>
          </w:tcPr>
          <w:p w:rsidR="00D039D7" w:rsidRPr="00D039D7" w:rsidRDefault="00D039D7" w:rsidP="005C4FDD">
            <w:pPr>
              <w:suppressAutoHyphens/>
              <w:snapToGrid w:val="0"/>
              <w:spacing w:after="0" w:line="240" w:lineRule="auto"/>
              <w:jc w:val="right"/>
              <w:rPr>
                <w:rFonts w:ascii="Times New Roman" w:eastAsia="Times New Roman" w:hAnsi="Times New Roman" w:cs="Times New Roman"/>
                <w:sz w:val="16"/>
                <w:szCs w:val="16"/>
                <w:lang w:eastAsia="zh-CN"/>
              </w:rPr>
            </w:pPr>
          </w:p>
        </w:tc>
      </w:tr>
      <w:tr w:rsidR="00D039D7" w:rsidRPr="00D039D7" w:rsidTr="005C4FDD">
        <w:trPr>
          <w:trHeight w:val="1160"/>
        </w:trPr>
        <w:tc>
          <w:tcPr>
            <w:tcW w:w="5000" w:type="pct"/>
            <w:gridSpan w:val="3"/>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b/>
                <w:bCs/>
                <w:sz w:val="16"/>
                <w:szCs w:val="16"/>
                <w:lang w:eastAsia="zh-CN"/>
              </w:rPr>
            </w:pPr>
            <w:r w:rsidRPr="00D039D7">
              <w:rPr>
                <w:rFonts w:ascii="Times New Roman" w:eastAsia="Times New Roman" w:hAnsi="Times New Roman" w:cs="Times New Roman"/>
                <w:b/>
                <w:bCs/>
                <w:sz w:val="16"/>
                <w:szCs w:val="16"/>
                <w:lang w:eastAsia="zh-CN"/>
              </w:rPr>
              <w:t>Источники финансирования дефицита</w:t>
            </w:r>
          </w:p>
          <w:p w:rsidR="00D039D7" w:rsidRPr="00D039D7" w:rsidRDefault="00D039D7" w:rsidP="005C4FDD">
            <w:pPr>
              <w:suppressAutoHyphens/>
              <w:spacing w:after="0" w:line="240" w:lineRule="auto"/>
              <w:jc w:val="center"/>
              <w:rPr>
                <w:rFonts w:ascii="Times New Roman" w:eastAsia="Times New Roman" w:hAnsi="Times New Roman" w:cs="Times New Roman"/>
                <w:b/>
                <w:bCs/>
                <w:sz w:val="16"/>
                <w:szCs w:val="16"/>
                <w:lang w:eastAsia="zh-CN"/>
              </w:rPr>
            </w:pPr>
            <w:r w:rsidRPr="00D039D7">
              <w:rPr>
                <w:rFonts w:ascii="Times New Roman" w:eastAsia="Times New Roman" w:hAnsi="Times New Roman" w:cs="Times New Roman"/>
                <w:b/>
                <w:bCs/>
                <w:sz w:val="16"/>
                <w:szCs w:val="16"/>
                <w:lang w:eastAsia="zh-CN"/>
              </w:rPr>
              <w:t>бюджета городского поселения город Чухлома Чухломского муниципального района Костромской области на 2019 год</w:t>
            </w:r>
          </w:p>
          <w:p w:rsidR="00D039D7" w:rsidRPr="00D039D7" w:rsidRDefault="00D039D7" w:rsidP="005C4FDD">
            <w:pPr>
              <w:suppressAutoHyphens/>
              <w:spacing w:after="0" w:line="240" w:lineRule="auto"/>
              <w:jc w:val="center"/>
              <w:rPr>
                <w:rFonts w:ascii="Times New Roman" w:eastAsia="Times New Roman" w:hAnsi="Times New Roman" w:cs="Times New Roman"/>
                <w:b/>
                <w:bCs/>
                <w:sz w:val="16"/>
                <w:szCs w:val="16"/>
                <w:lang w:eastAsia="zh-CN"/>
              </w:rPr>
            </w:pPr>
          </w:p>
        </w:tc>
      </w:tr>
    </w:tbl>
    <w:p w:rsidR="00D039D7" w:rsidRPr="00D039D7" w:rsidRDefault="00D039D7" w:rsidP="00D039D7">
      <w:pPr>
        <w:suppressAutoHyphens/>
        <w:spacing w:after="0" w:line="240" w:lineRule="auto"/>
        <w:rPr>
          <w:rFonts w:ascii="Times New Roman" w:eastAsia="Times New Roman" w:hAnsi="Times New Roman" w:cs="Times New Roman"/>
          <w:sz w:val="16"/>
          <w:szCs w:val="16"/>
          <w:lang w:eastAsia="zh-CN"/>
        </w:rPr>
      </w:pPr>
    </w:p>
    <w:tbl>
      <w:tblPr>
        <w:tblW w:w="5000" w:type="pct"/>
        <w:tblLook w:val="0000"/>
      </w:tblPr>
      <w:tblGrid>
        <w:gridCol w:w="5039"/>
        <w:gridCol w:w="3181"/>
        <w:gridCol w:w="1351"/>
      </w:tblGrid>
      <w:tr w:rsidR="00D039D7" w:rsidRPr="00D039D7" w:rsidTr="005C4FDD">
        <w:trPr>
          <w:trHeight w:val="656"/>
        </w:trPr>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ind w:left="426"/>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Наименование показателя</w:t>
            </w: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Код источника финансирования по КИФР,КИВнФ</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Сумма</w:t>
            </w:r>
          </w:p>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b/>
                <w:sz w:val="16"/>
                <w:szCs w:val="16"/>
                <w:lang w:eastAsia="zh-CN"/>
              </w:rPr>
              <w:t>Тыс. руб.</w:t>
            </w: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napToGrid w:val="0"/>
              <w:spacing w:after="0" w:line="240" w:lineRule="auto"/>
              <w:rPr>
                <w:rFonts w:ascii="Times New Roman" w:eastAsia="Times New Roman" w:hAnsi="Times New Roman" w:cs="Times New Roman"/>
                <w:b/>
                <w:sz w:val="16"/>
                <w:szCs w:val="16"/>
                <w:lang w:eastAsia="zh-CN"/>
              </w:rPr>
            </w:pP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ИСТОЧНИКИ ВНУТРЕННЕГО ФИНАНСИРОВАНИЯ ДЕФИЦИТОВ БЮДЖЕТОВ</w:t>
            </w: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napToGrid w:val="0"/>
              <w:spacing w:after="0" w:line="240" w:lineRule="auto"/>
              <w:jc w:val="center"/>
              <w:rPr>
                <w:rFonts w:ascii="Times New Roman" w:eastAsia="Times New Roman" w:hAnsi="Times New Roman" w:cs="Times New Roman"/>
                <w:sz w:val="16"/>
                <w:szCs w:val="16"/>
                <w:lang w:eastAsia="zh-CN"/>
              </w:rPr>
            </w:pPr>
          </w:p>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01 00 00 00 00 0000 000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napToGrid w:val="0"/>
              <w:spacing w:after="0" w:line="240" w:lineRule="auto"/>
              <w:jc w:val="right"/>
              <w:rPr>
                <w:rFonts w:ascii="Times New Roman" w:eastAsia="Times New Roman" w:hAnsi="Times New Roman" w:cs="Times New Roman"/>
                <w:sz w:val="16"/>
                <w:szCs w:val="16"/>
                <w:lang w:eastAsia="zh-CN"/>
              </w:rPr>
            </w:pPr>
          </w:p>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1275,8</w:t>
            </w:r>
          </w:p>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Кредиты кредитных организаций в валюте Российской Федерации</w:t>
            </w: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01 02 00 00 00 0000 000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840,0</w:t>
            </w:r>
          </w:p>
        </w:tc>
      </w:tr>
      <w:tr w:rsidR="00D039D7" w:rsidRPr="00D039D7" w:rsidTr="005C4FDD">
        <w:tc>
          <w:tcPr>
            <w:tcW w:w="2632" w:type="pct"/>
            <w:tcBorders>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Получение  кредитов от кредитных организаций в валюте  Российской Федерации </w:t>
            </w:r>
          </w:p>
        </w:tc>
        <w:tc>
          <w:tcPr>
            <w:tcW w:w="1662" w:type="pct"/>
            <w:tcBorders>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01 02 00 00 00 0000 700</w:t>
            </w:r>
          </w:p>
        </w:tc>
        <w:tc>
          <w:tcPr>
            <w:tcW w:w="706" w:type="pct"/>
            <w:tcBorders>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1840,0</w:t>
            </w: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Получение  кредитов от кредитных организаций бюджетами городских поселений в валюте  Российской Федерации </w:t>
            </w: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01 02 00 00 13 0000 710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1840,0</w:t>
            </w:r>
          </w:p>
        </w:tc>
      </w:tr>
      <w:tr w:rsidR="00D039D7" w:rsidRPr="00D039D7" w:rsidTr="005C4FDD">
        <w:trPr>
          <w:trHeight w:val="610"/>
        </w:trPr>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Погашение кредитов, предоставленных кредитными организациями в валюте Российской Федерации</w:t>
            </w: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01 02 00 00 00 0000 800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-1000,0</w:t>
            </w: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Погашение бюджетами городских поселений кредитов от кредитных организаций в валюте Российской Федерации</w:t>
            </w: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01 02 00 00 13 0000 810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-1000,0</w:t>
            </w: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Изменение остатков средств на счетах по учету средств бюджетов</w:t>
            </w: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01 05 00 00 00 0000 000 </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435,80</w:t>
            </w:r>
          </w:p>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Увеличение остатков средств бюджетов</w:t>
            </w: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01 05 00 00 00 0000 500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-27484,1</w:t>
            </w:r>
          </w:p>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Увеличение прочих остатков средств бюджетов</w:t>
            </w: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01 05 02 00 00 0000 500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-27484,1</w:t>
            </w: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Увеличение прочих остатков денежных средств бюджетов</w:t>
            </w: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01 05 02 01 00 0000 510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-27484,1</w:t>
            </w: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Увеличение прочих остатков денежных средств бюджетов городских поселений</w:t>
            </w: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01 05 02 01 13 0000 510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-27484,1</w:t>
            </w:r>
          </w:p>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Уменьшение остатков средств бюджетов</w:t>
            </w: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01 05 00 00 00 0000 600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+27919,9</w:t>
            </w:r>
          </w:p>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Уменьшение прочих остатков средств бюджетов</w:t>
            </w: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01 05 02 00 00 0000 600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+27919,9</w:t>
            </w:r>
          </w:p>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Уменьшение прочих остатков денежных средств бюджетов</w:t>
            </w: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01 05 02 01 00 0000 610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+27919,9</w:t>
            </w:r>
          </w:p>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p>
        </w:tc>
      </w:tr>
      <w:tr w:rsidR="00D039D7" w:rsidRPr="00D039D7" w:rsidTr="005C4FDD">
        <w:tc>
          <w:tcPr>
            <w:tcW w:w="263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Уменьшение прочих остатков денежных средств бюджетов городских поселений</w:t>
            </w:r>
          </w:p>
          <w:p w:rsidR="00D039D7" w:rsidRPr="00D039D7" w:rsidRDefault="00D039D7" w:rsidP="005C4FDD">
            <w:pPr>
              <w:suppressAutoHyphens/>
              <w:spacing w:after="0" w:line="240" w:lineRule="auto"/>
              <w:rPr>
                <w:rFonts w:ascii="Times New Roman" w:eastAsia="Times New Roman" w:hAnsi="Times New Roman" w:cs="Times New Roman"/>
                <w:sz w:val="16"/>
                <w:szCs w:val="16"/>
                <w:lang w:eastAsia="zh-CN"/>
              </w:rPr>
            </w:pPr>
          </w:p>
        </w:tc>
        <w:tc>
          <w:tcPr>
            <w:tcW w:w="1662" w:type="pct"/>
            <w:tcBorders>
              <w:top w:val="single" w:sz="4" w:space="0" w:color="000000"/>
              <w:left w:val="single" w:sz="4" w:space="0" w:color="000000"/>
              <w:bottom w:val="single" w:sz="4" w:space="0" w:color="000000"/>
            </w:tcBorders>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01 05 02 01 13 0000 610</w:t>
            </w:r>
          </w:p>
        </w:tc>
        <w:tc>
          <w:tcPr>
            <w:tcW w:w="706" w:type="pct"/>
            <w:tcBorders>
              <w:top w:val="single" w:sz="4" w:space="0" w:color="000000"/>
              <w:left w:val="single" w:sz="4" w:space="0" w:color="000000"/>
              <w:bottom w:val="single" w:sz="4" w:space="0" w:color="000000"/>
              <w:right w:val="single" w:sz="4" w:space="0" w:color="000000"/>
            </w:tcBorders>
            <w:shd w:val="clear" w:color="auto" w:fill="auto"/>
          </w:tcPr>
          <w:p w:rsidR="00D039D7" w:rsidRPr="00D039D7" w:rsidRDefault="00D039D7" w:rsidP="005C4FDD">
            <w:pPr>
              <w:suppressAutoHyphens/>
              <w:snapToGrid w:val="0"/>
              <w:spacing w:after="0" w:line="240" w:lineRule="auto"/>
              <w:jc w:val="right"/>
              <w:rPr>
                <w:rFonts w:ascii="Times New Roman" w:eastAsia="Times New Roman" w:hAnsi="Times New Roman" w:cs="Times New Roman"/>
                <w:sz w:val="16"/>
                <w:szCs w:val="16"/>
                <w:lang w:eastAsia="zh-CN"/>
              </w:rPr>
            </w:pPr>
          </w:p>
          <w:p w:rsidR="00D039D7" w:rsidRPr="00D039D7" w:rsidRDefault="00D039D7" w:rsidP="005C4FDD">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+27919,9</w:t>
            </w:r>
          </w:p>
        </w:tc>
      </w:tr>
    </w:tbl>
    <w:p w:rsidR="00D039D7" w:rsidRPr="00D039D7" w:rsidRDefault="00D039D7" w:rsidP="00D039D7">
      <w:pPr>
        <w:rPr>
          <w:sz w:val="16"/>
          <w:szCs w:val="16"/>
        </w:rPr>
      </w:pPr>
    </w:p>
    <w:p w:rsidR="00D039D7" w:rsidRPr="00D039D7" w:rsidRDefault="00D039D7" w:rsidP="00D039D7">
      <w:pPr>
        <w:rPr>
          <w:sz w:val="16"/>
          <w:szCs w:val="16"/>
        </w:rPr>
      </w:pPr>
    </w:p>
    <w:tbl>
      <w:tblPr>
        <w:tblW w:w="5000" w:type="pct"/>
        <w:tblLook w:val="0000"/>
      </w:tblPr>
      <w:tblGrid>
        <w:gridCol w:w="9571"/>
      </w:tblGrid>
      <w:tr w:rsidR="00D039D7" w:rsidRPr="00D039D7" w:rsidTr="005C4FDD">
        <w:tc>
          <w:tcPr>
            <w:tcW w:w="2466" w:type="pct"/>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Приложение № 2</w:t>
            </w:r>
          </w:p>
        </w:tc>
      </w:tr>
      <w:tr w:rsidR="00D039D7" w:rsidRPr="00D039D7" w:rsidTr="005C4FDD">
        <w:tc>
          <w:tcPr>
            <w:tcW w:w="2466" w:type="pct"/>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к решению Совета депутатов</w:t>
            </w:r>
          </w:p>
        </w:tc>
      </w:tr>
      <w:tr w:rsidR="00D039D7" w:rsidRPr="00D039D7" w:rsidTr="005C4FDD">
        <w:tc>
          <w:tcPr>
            <w:tcW w:w="2466" w:type="pct"/>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городского поселения город</w:t>
            </w:r>
          </w:p>
        </w:tc>
      </w:tr>
      <w:tr w:rsidR="00D039D7" w:rsidRPr="00D039D7" w:rsidTr="005C4FDD">
        <w:tc>
          <w:tcPr>
            <w:tcW w:w="2466" w:type="pct"/>
            <w:shd w:val="clear" w:color="auto" w:fill="auto"/>
          </w:tcPr>
          <w:p w:rsidR="00D039D7" w:rsidRPr="00D039D7" w:rsidRDefault="00D039D7" w:rsidP="005C4FDD">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Чухлома от  «29» марта 2019 г. № 192</w:t>
            </w:r>
          </w:p>
        </w:tc>
      </w:tr>
    </w:tbl>
    <w:p w:rsidR="00D039D7" w:rsidRPr="00D039D7" w:rsidRDefault="00D039D7" w:rsidP="00D039D7">
      <w:pPr>
        <w:rPr>
          <w:sz w:val="16"/>
          <w:szCs w:val="16"/>
        </w:rPr>
      </w:pPr>
    </w:p>
    <w:p w:rsidR="00D039D7" w:rsidRPr="00D039D7" w:rsidRDefault="00D039D7" w:rsidP="00D039D7">
      <w:pPr>
        <w:jc w:val="center"/>
        <w:rPr>
          <w:rFonts w:ascii="Times New Roman" w:hAnsi="Times New Roman" w:cs="Times New Roman"/>
          <w:b/>
          <w:sz w:val="16"/>
          <w:szCs w:val="16"/>
        </w:rPr>
      </w:pPr>
      <w:r w:rsidRPr="00D039D7">
        <w:rPr>
          <w:rFonts w:ascii="Times New Roman" w:hAnsi="Times New Roman" w:cs="Times New Roman"/>
          <w:b/>
          <w:sz w:val="16"/>
          <w:szCs w:val="16"/>
        </w:rPr>
        <w:t>Объем поступлений доходов в бюджет городского поселения город Чухлома Чухломского муниципального района Костромской области на 2019 год</w:t>
      </w:r>
    </w:p>
    <w:p w:rsidR="00D039D7" w:rsidRPr="00D039D7" w:rsidRDefault="00D039D7" w:rsidP="00D039D7">
      <w:pPr>
        <w:rPr>
          <w:sz w:val="16"/>
          <w:szCs w:val="16"/>
        </w:rPr>
      </w:pPr>
    </w:p>
    <w:tbl>
      <w:tblPr>
        <w:tblW w:w="5021" w:type="pct"/>
        <w:tblInd w:w="-35" w:type="dxa"/>
        <w:tblLook w:val="04A0"/>
      </w:tblPr>
      <w:tblGrid>
        <w:gridCol w:w="4633"/>
        <w:gridCol w:w="3429"/>
        <w:gridCol w:w="1549"/>
      </w:tblGrid>
      <w:tr w:rsidR="00D039D7" w:rsidRPr="00D039D7" w:rsidTr="005C4FDD">
        <w:trPr>
          <w:trHeight w:val="465"/>
        </w:trPr>
        <w:tc>
          <w:tcPr>
            <w:tcW w:w="2410" w:type="pct"/>
            <w:vMerge w:val="restart"/>
            <w:tcBorders>
              <w:top w:val="single" w:sz="4" w:space="0" w:color="auto"/>
              <w:left w:val="single" w:sz="8" w:space="0" w:color="000000"/>
              <w:bottom w:val="single" w:sz="4" w:space="0" w:color="000000"/>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Наименование показателя</w:t>
            </w:r>
          </w:p>
        </w:tc>
        <w:tc>
          <w:tcPr>
            <w:tcW w:w="1784" w:type="pct"/>
            <w:vMerge w:val="restart"/>
            <w:tcBorders>
              <w:top w:val="single" w:sz="4" w:space="0" w:color="auto"/>
              <w:left w:val="single" w:sz="8" w:space="0" w:color="000000"/>
              <w:bottom w:val="single" w:sz="4" w:space="0" w:color="000000"/>
              <w:right w:val="nil"/>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Код дохода по КД</w:t>
            </w:r>
          </w:p>
        </w:tc>
        <w:tc>
          <w:tcPr>
            <w:tcW w:w="80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План   на 2019 год,тыс. руб.</w:t>
            </w:r>
          </w:p>
        </w:tc>
      </w:tr>
      <w:tr w:rsidR="00D039D7" w:rsidRPr="00D039D7" w:rsidTr="005C4FDD">
        <w:trPr>
          <w:trHeight w:val="495"/>
        </w:trPr>
        <w:tc>
          <w:tcPr>
            <w:tcW w:w="2410" w:type="pct"/>
            <w:vMerge/>
            <w:tcBorders>
              <w:top w:val="nil"/>
              <w:left w:val="single" w:sz="8" w:space="0" w:color="000000"/>
              <w:bottom w:val="single" w:sz="4" w:space="0" w:color="000000"/>
              <w:right w:val="single" w:sz="8" w:space="0" w:color="000000"/>
            </w:tcBorders>
            <w:vAlign w:val="center"/>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p>
        </w:tc>
        <w:tc>
          <w:tcPr>
            <w:tcW w:w="1784" w:type="pct"/>
            <w:vMerge/>
            <w:tcBorders>
              <w:top w:val="nil"/>
              <w:left w:val="single" w:sz="8" w:space="0" w:color="000000"/>
              <w:bottom w:val="single" w:sz="4" w:space="0" w:color="000000"/>
              <w:right w:val="nil"/>
            </w:tcBorders>
            <w:vAlign w:val="center"/>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p>
        </w:tc>
        <w:tc>
          <w:tcPr>
            <w:tcW w:w="806" w:type="pct"/>
            <w:vMerge/>
            <w:tcBorders>
              <w:top w:val="single" w:sz="4" w:space="0" w:color="000000"/>
              <w:left w:val="single" w:sz="4" w:space="0" w:color="000000"/>
              <w:bottom w:val="single" w:sz="4" w:space="0" w:color="000000"/>
              <w:right w:val="single" w:sz="4" w:space="0" w:color="000000"/>
            </w:tcBorders>
            <w:vAlign w:val="center"/>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p>
        </w:tc>
      </w:tr>
      <w:tr w:rsidR="00D039D7" w:rsidRPr="00D039D7" w:rsidTr="005C4FDD">
        <w:trPr>
          <w:trHeight w:val="225"/>
        </w:trPr>
        <w:tc>
          <w:tcPr>
            <w:tcW w:w="2410" w:type="pct"/>
            <w:tcBorders>
              <w:top w:val="nil"/>
              <w:left w:val="single" w:sz="8" w:space="0" w:color="000000"/>
              <w:bottom w:val="single" w:sz="8"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w:t>
            </w:r>
          </w:p>
        </w:tc>
        <w:tc>
          <w:tcPr>
            <w:tcW w:w="1784" w:type="pct"/>
            <w:tcBorders>
              <w:top w:val="nil"/>
              <w:left w:val="nil"/>
              <w:bottom w:val="single" w:sz="8"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w:t>
            </w:r>
          </w:p>
        </w:tc>
        <w:tc>
          <w:tcPr>
            <w:tcW w:w="806" w:type="pct"/>
            <w:tcBorders>
              <w:top w:val="nil"/>
              <w:left w:val="nil"/>
              <w:bottom w:val="single" w:sz="8"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w:t>
            </w:r>
          </w:p>
        </w:tc>
      </w:tr>
      <w:tr w:rsidR="00D039D7" w:rsidRPr="00D039D7" w:rsidTr="005C4FDD">
        <w:trPr>
          <w:trHeight w:val="375"/>
        </w:trPr>
        <w:tc>
          <w:tcPr>
            <w:tcW w:w="2410" w:type="pct"/>
            <w:tcBorders>
              <w:top w:val="nil"/>
              <w:left w:val="single" w:sz="4" w:space="0" w:color="000000"/>
              <w:bottom w:val="single" w:sz="4" w:space="0" w:color="000000"/>
              <w:right w:val="single" w:sz="4" w:space="0" w:color="000000"/>
            </w:tcBorders>
            <w:shd w:val="clear" w:color="33CCCC" w:fill="00FF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Доходы бюджета - ВСЕГО</w:t>
            </w:r>
          </w:p>
        </w:tc>
        <w:tc>
          <w:tcPr>
            <w:tcW w:w="1784" w:type="pct"/>
            <w:tcBorders>
              <w:top w:val="nil"/>
              <w:left w:val="nil"/>
              <w:bottom w:val="single" w:sz="4" w:space="0" w:color="000000"/>
              <w:right w:val="single" w:sz="4" w:space="0" w:color="000000"/>
            </w:tcBorders>
            <w:shd w:val="clear" w:color="33CCCC" w:fill="00FF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806" w:type="pct"/>
            <w:tcBorders>
              <w:top w:val="nil"/>
              <w:left w:val="nil"/>
              <w:bottom w:val="single" w:sz="4" w:space="0" w:color="000000"/>
              <w:right w:val="single" w:sz="4" w:space="0" w:color="000000"/>
            </w:tcBorders>
            <w:shd w:val="clear" w:color="33CCCC" w:fill="00FF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25644,1</w:t>
            </w:r>
          </w:p>
        </w:tc>
      </w:tr>
      <w:tr w:rsidR="00D039D7" w:rsidRPr="00D039D7" w:rsidTr="005C4FDD">
        <w:trPr>
          <w:trHeight w:val="315"/>
        </w:trPr>
        <w:tc>
          <w:tcPr>
            <w:tcW w:w="2410" w:type="pct"/>
            <w:tcBorders>
              <w:top w:val="nil"/>
              <w:left w:val="single" w:sz="4" w:space="0" w:color="000000"/>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lastRenderedPageBreak/>
              <w:t xml:space="preserve"> НАЛОГОВЫЕ И НЕНАЛОГОВЫЕ ДОХОДЫ</w:t>
            </w:r>
          </w:p>
        </w:tc>
        <w:tc>
          <w:tcPr>
            <w:tcW w:w="1784" w:type="pct"/>
            <w:tcBorders>
              <w:top w:val="nil"/>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000  1  00  00000  00  0000  000</w:t>
            </w:r>
          </w:p>
        </w:tc>
        <w:tc>
          <w:tcPr>
            <w:tcW w:w="806" w:type="pct"/>
            <w:tcBorders>
              <w:top w:val="single" w:sz="8" w:space="0" w:color="000000"/>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17486,0</w:t>
            </w:r>
          </w:p>
        </w:tc>
      </w:tr>
      <w:tr w:rsidR="00D039D7" w:rsidRPr="00D039D7" w:rsidTr="005C4FDD">
        <w:trPr>
          <w:trHeight w:val="210"/>
        </w:trPr>
        <w:tc>
          <w:tcPr>
            <w:tcW w:w="2410" w:type="pct"/>
            <w:tcBorders>
              <w:top w:val="nil"/>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НАЛОГИ НА ПРИБЫЛЬ, ДОХОДЫ</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000  1  01  00000  00  0000  000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5789,0</w:t>
            </w:r>
          </w:p>
        </w:tc>
      </w:tr>
      <w:tr w:rsidR="00D039D7" w:rsidRPr="00D039D7" w:rsidTr="005C4FDD">
        <w:trPr>
          <w:trHeight w:val="225"/>
        </w:trPr>
        <w:tc>
          <w:tcPr>
            <w:tcW w:w="2410" w:type="pct"/>
            <w:tcBorders>
              <w:top w:val="nil"/>
              <w:left w:val="single" w:sz="4" w:space="0" w:color="000000"/>
              <w:bottom w:val="single" w:sz="4" w:space="0" w:color="000000"/>
              <w:right w:val="single" w:sz="4" w:space="0" w:color="000000"/>
            </w:tcBorders>
            <w:shd w:val="clear" w:color="C0C0C0" w:fill="FFCC99"/>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доходы физических лиц</w:t>
            </w:r>
          </w:p>
        </w:tc>
        <w:tc>
          <w:tcPr>
            <w:tcW w:w="1784" w:type="pct"/>
            <w:tcBorders>
              <w:top w:val="nil"/>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000  1  01  02000  01  0000  110</w:t>
            </w:r>
          </w:p>
        </w:tc>
        <w:tc>
          <w:tcPr>
            <w:tcW w:w="806" w:type="pct"/>
            <w:tcBorders>
              <w:top w:val="single" w:sz="8" w:space="0" w:color="000000"/>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5789,0</w:t>
            </w:r>
          </w:p>
        </w:tc>
      </w:tr>
      <w:tr w:rsidR="00D039D7" w:rsidRPr="00D039D7" w:rsidTr="005C4FDD">
        <w:trPr>
          <w:trHeight w:val="900"/>
        </w:trPr>
        <w:tc>
          <w:tcPr>
            <w:tcW w:w="2410" w:type="pct"/>
            <w:tcBorders>
              <w:top w:val="nil"/>
              <w:left w:val="single" w:sz="4" w:space="0" w:color="auto"/>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D039D7">
              <w:rPr>
                <w:rFonts w:ascii="Times New Roman" w:eastAsia="Times New Roman" w:hAnsi="Times New Roman" w:cs="Times New Roman"/>
                <w:sz w:val="16"/>
                <w:szCs w:val="16"/>
                <w:vertAlign w:val="superscript"/>
                <w:lang w:eastAsia="ru-RU"/>
              </w:rPr>
              <w:t>1</w:t>
            </w:r>
            <w:r w:rsidRPr="00D039D7">
              <w:rPr>
                <w:rFonts w:ascii="Times New Roman" w:eastAsia="Times New Roman" w:hAnsi="Times New Roman" w:cs="Times New Roman"/>
                <w:sz w:val="16"/>
                <w:szCs w:val="16"/>
                <w:lang w:eastAsia="ru-RU"/>
              </w:rPr>
              <w:t xml:space="preserve"> и 228 Налогового кодекса Российской Федерации</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000  1  01  02010  01  0000  110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5639,0</w:t>
            </w:r>
          </w:p>
        </w:tc>
      </w:tr>
      <w:tr w:rsidR="00D039D7" w:rsidRPr="00D039D7" w:rsidTr="005C4FDD">
        <w:trPr>
          <w:trHeight w:val="1350"/>
        </w:trPr>
        <w:tc>
          <w:tcPr>
            <w:tcW w:w="2410" w:type="pct"/>
            <w:tcBorders>
              <w:top w:val="nil"/>
              <w:left w:val="single" w:sz="4" w:space="0" w:color="auto"/>
              <w:bottom w:val="single" w:sz="4" w:space="0" w:color="000000"/>
              <w:right w:val="single" w:sz="4" w:space="0" w:color="000000"/>
            </w:tcBorders>
            <w:shd w:val="clear" w:color="auto" w:fill="auto"/>
            <w:hideMark/>
          </w:tcPr>
          <w:p w:rsidR="00D039D7" w:rsidRPr="00D039D7" w:rsidRDefault="00D039D7" w:rsidP="005C4FDD">
            <w:pPr>
              <w:spacing w:after="0" w:line="240" w:lineRule="auto"/>
              <w:jc w:val="both"/>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000  1  01  02020  01  0000  110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w:t>
            </w:r>
          </w:p>
        </w:tc>
      </w:tr>
      <w:tr w:rsidR="00D039D7" w:rsidRPr="00D039D7" w:rsidTr="005C4FDD">
        <w:trPr>
          <w:trHeight w:val="450"/>
        </w:trPr>
        <w:tc>
          <w:tcPr>
            <w:tcW w:w="2410" w:type="pct"/>
            <w:tcBorders>
              <w:top w:val="nil"/>
              <w:left w:val="single" w:sz="4" w:space="0" w:color="auto"/>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000  1  01  02030  01  0000  110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50,0</w:t>
            </w:r>
          </w:p>
        </w:tc>
      </w:tr>
      <w:tr w:rsidR="00D039D7" w:rsidRPr="00D039D7" w:rsidTr="005C4FDD">
        <w:trPr>
          <w:trHeight w:val="1125"/>
        </w:trPr>
        <w:tc>
          <w:tcPr>
            <w:tcW w:w="2410" w:type="pct"/>
            <w:tcBorders>
              <w:top w:val="nil"/>
              <w:left w:val="single" w:sz="4" w:space="0" w:color="auto"/>
              <w:bottom w:val="nil"/>
              <w:right w:val="nil"/>
            </w:tcBorders>
            <w:shd w:val="clear" w:color="FFFFCC" w:fill="FFFFFF"/>
            <w:vAlign w:val="bottom"/>
            <w:hideMark/>
          </w:tcPr>
          <w:p w:rsidR="00D039D7" w:rsidRPr="00D039D7" w:rsidRDefault="00D039D7" w:rsidP="005C4FDD">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на основании патента в соответствии со статьей 227_1 Налогового кодекса Российской Федерации</w:t>
            </w:r>
          </w:p>
        </w:tc>
        <w:tc>
          <w:tcPr>
            <w:tcW w:w="1784"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000  1  01  02040  01  0000  110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80,0</w:t>
            </w:r>
          </w:p>
        </w:tc>
      </w:tr>
      <w:tr w:rsidR="00D039D7" w:rsidRPr="00D039D7" w:rsidTr="005C4FDD">
        <w:trPr>
          <w:trHeight w:val="435"/>
        </w:trPr>
        <w:tc>
          <w:tcPr>
            <w:tcW w:w="2410" w:type="pct"/>
            <w:tcBorders>
              <w:top w:val="single" w:sz="4" w:space="0" w:color="000000"/>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НАЛОГИ НА ТОВАРЫ (РАБОТЫ,УСЛУГИ), РЕАЛИЗУЕМЫЕ НА ТЕРРИТОРИИ РОССИЙСКОЙ ФЕДЕРАЦИИ</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000  1  03  00000  00  0000  000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620,0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Акцизы по подакцизным товарам, (продукции), производимым на территории Российской Федерации</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000  1  03  02000  01  0000  110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620,0</w:t>
            </w:r>
          </w:p>
        </w:tc>
      </w:tr>
      <w:tr w:rsidR="00D039D7" w:rsidRPr="00D039D7" w:rsidTr="005C4FDD">
        <w:trPr>
          <w:trHeight w:val="900"/>
        </w:trPr>
        <w:tc>
          <w:tcPr>
            <w:tcW w:w="2410" w:type="pct"/>
            <w:tcBorders>
              <w:top w:val="nil"/>
              <w:left w:val="single" w:sz="4" w:space="0" w:color="auto"/>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000  1  03  02230  01  0000  110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225,0</w:t>
            </w:r>
          </w:p>
        </w:tc>
      </w:tr>
      <w:tr w:rsidR="00D039D7" w:rsidRPr="00D039D7" w:rsidTr="005C4FDD">
        <w:trPr>
          <w:trHeight w:val="1125"/>
        </w:trPr>
        <w:tc>
          <w:tcPr>
            <w:tcW w:w="2410" w:type="pct"/>
            <w:tcBorders>
              <w:top w:val="nil"/>
              <w:left w:val="single" w:sz="4" w:space="0" w:color="auto"/>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000  1  03  02240  01  0000  110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w:t>
            </w:r>
          </w:p>
        </w:tc>
      </w:tr>
      <w:tr w:rsidR="00D039D7" w:rsidRPr="00D039D7" w:rsidTr="005C4FDD">
        <w:trPr>
          <w:trHeight w:val="900"/>
        </w:trPr>
        <w:tc>
          <w:tcPr>
            <w:tcW w:w="2410" w:type="pct"/>
            <w:tcBorders>
              <w:top w:val="nil"/>
              <w:left w:val="single" w:sz="4" w:space="0" w:color="auto"/>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000  1  03  02250  01  0000  110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393,0</w:t>
            </w:r>
          </w:p>
        </w:tc>
      </w:tr>
      <w:tr w:rsidR="00D039D7" w:rsidRPr="00D039D7" w:rsidTr="005C4FDD">
        <w:trPr>
          <w:trHeight w:val="210"/>
        </w:trPr>
        <w:tc>
          <w:tcPr>
            <w:tcW w:w="2410" w:type="pct"/>
            <w:tcBorders>
              <w:top w:val="nil"/>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НАЛОГИ НА СОВОКУПНЫЙ ДОХОД</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000  1  05  00000  00  0000  000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2200,0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C0C0C0" w:fill="FFCC99"/>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в связи с применением упрощенной системы налогообложения</w:t>
            </w:r>
          </w:p>
        </w:tc>
        <w:tc>
          <w:tcPr>
            <w:tcW w:w="1784" w:type="pct"/>
            <w:tcBorders>
              <w:top w:val="nil"/>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000  1  05  01000  00  0000  110</w:t>
            </w:r>
          </w:p>
        </w:tc>
        <w:tc>
          <w:tcPr>
            <w:tcW w:w="806" w:type="pct"/>
            <w:tcBorders>
              <w:top w:val="single" w:sz="8" w:space="0" w:color="000000"/>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2200,0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000  1  05  01010  01  0000  110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1300,0</w:t>
            </w:r>
          </w:p>
        </w:tc>
      </w:tr>
      <w:tr w:rsidR="00D039D7" w:rsidRPr="00D039D7" w:rsidTr="005C4FDD">
        <w:trPr>
          <w:trHeight w:val="450"/>
        </w:trPr>
        <w:tc>
          <w:tcPr>
            <w:tcW w:w="2410" w:type="pct"/>
            <w:tcBorders>
              <w:top w:val="single" w:sz="4" w:space="0" w:color="auto"/>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w:t>
            </w:r>
          </w:p>
        </w:tc>
        <w:tc>
          <w:tcPr>
            <w:tcW w:w="1784" w:type="pct"/>
            <w:tcBorders>
              <w:top w:val="single" w:sz="4" w:space="0" w:color="auto"/>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000  1  05  01011  01  0000  110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1300,0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000  1  05  01020  01  0000  110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900,0</w:t>
            </w:r>
          </w:p>
        </w:tc>
      </w:tr>
      <w:tr w:rsidR="00D039D7" w:rsidRPr="00D039D7" w:rsidTr="005C4FDD">
        <w:trPr>
          <w:trHeight w:val="90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 (в том числе минимальный налог, зачисляемый в бюджеты субъектов Российской Федерации)</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000  1  05  01021  01  0000  110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900,0</w:t>
            </w:r>
          </w:p>
        </w:tc>
      </w:tr>
      <w:tr w:rsidR="00D039D7" w:rsidRPr="00D039D7" w:rsidTr="005C4FDD">
        <w:trPr>
          <w:trHeight w:val="210"/>
        </w:trPr>
        <w:tc>
          <w:tcPr>
            <w:tcW w:w="2410" w:type="pct"/>
            <w:tcBorders>
              <w:top w:val="nil"/>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НАЛОГИ НА ИМУЩЕСТВО</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000  1  06  00000  00  0000  000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1477,0</w:t>
            </w:r>
          </w:p>
        </w:tc>
      </w:tr>
      <w:tr w:rsidR="00D039D7" w:rsidRPr="00D039D7" w:rsidTr="005C4FDD">
        <w:trPr>
          <w:trHeight w:val="210"/>
        </w:trPr>
        <w:tc>
          <w:tcPr>
            <w:tcW w:w="2410" w:type="pct"/>
            <w:tcBorders>
              <w:top w:val="nil"/>
              <w:left w:val="single" w:sz="4" w:space="0" w:color="000000"/>
              <w:bottom w:val="single" w:sz="4" w:space="0" w:color="000000"/>
              <w:right w:val="single" w:sz="4" w:space="0" w:color="000000"/>
            </w:tcBorders>
            <w:shd w:val="clear" w:color="C0C0C0" w:fill="FFCC99"/>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Налог на имущество физических лиц</w:t>
            </w:r>
          </w:p>
        </w:tc>
        <w:tc>
          <w:tcPr>
            <w:tcW w:w="1784" w:type="pct"/>
            <w:tcBorders>
              <w:top w:val="nil"/>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000  1  06  01000  00  0000  110</w:t>
            </w:r>
          </w:p>
        </w:tc>
        <w:tc>
          <w:tcPr>
            <w:tcW w:w="806" w:type="pct"/>
            <w:tcBorders>
              <w:top w:val="single" w:sz="8" w:space="0" w:color="000000"/>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427,0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000  1  06  01030  13  0000  110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427,0</w:t>
            </w:r>
          </w:p>
        </w:tc>
      </w:tr>
      <w:tr w:rsidR="00D039D7" w:rsidRPr="00D039D7" w:rsidTr="005C4FDD">
        <w:trPr>
          <w:trHeight w:val="210"/>
        </w:trPr>
        <w:tc>
          <w:tcPr>
            <w:tcW w:w="2410" w:type="pct"/>
            <w:tcBorders>
              <w:top w:val="nil"/>
              <w:left w:val="single" w:sz="4" w:space="0" w:color="000000"/>
              <w:bottom w:val="single" w:sz="4" w:space="0" w:color="000000"/>
              <w:right w:val="single" w:sz="4" w:space="0" w:color="000000"/>
            </w:tcBorders>
            <w:shd w:val="clear" w:color="C0C0C0" w:fill="FFCC99"/>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Земельный налог</w:t>
            </w:r>
          </w:p>
        </w:tc>
        <w:tc>
          <w:tcPr>
            <w:tcW w:w="1784" w:type="pct"/>
            <w:tcBorders>
              <w:top w:val="nil"/>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000  1  06  06000  00  0000  110</w:t>
            </w:r>
          </w:p>
        </w:tc>
        <w:tc>
          <w:tcPr>
            <w:tcW w:w="806" w:type="pct"/>
            <w:tcBorders>
              <w:top w:val="single" w:sz="8" w:space="0" w:color="000000"/>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1050,0</w:t>
            </w:r>
          </w:p>
        </w:tc>
      </w:tr>
      <w:tr w:rsidR="00D039D7" w:rsidRPr="00D039D7" w:rsidTr="005C4FDD">
        <w:trPr>
          <w:trHeight w:val="225"/>
        </w:trPr>
        <w:tc>
          <w:tcPr>
            <w:tcW w:w="2410" w:type="pct"/>
            <w:tcBorders>
              <w:top w:val="nil"/>
              <w:left w:val="single" w:sz="4" w:space="0" w:color="000000"/>
              <w:bottom w:val="single" w:sz="4" w:space="0" w:color="000000"/>
              <w:right w:val="single" w:sz="4" w:space="0" w:color="000000"/>
            </w:tcBorders>
            <w:shd w:val="clear" w:color="FFFFCC" w:fill="FFFFFF"/>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Земельный налог с организаций</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000  1  06  06030  00  0000  110</w:t>
            </w:r>
          </w:p>
        </w:tc>
        <w:tc>
          <w:tcPr>
            <w:tcW w:w="806" w:type="pct"/>
            <w:tcBorders>
              <w:top w:val="single" w:sz="8" w:space="0" w:color="000000"/>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650,0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городских поселений</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000  1  06  06033  13  0000  110</w:t>
            </w:r>
          </w:p>
        </w:tc>
        <w:tc>
          <w:tcPr>
            <w:tcW w:w="806" w:type="pct"/>
            <w:tcBorders>
              <w:top w:val="single" w:sz="8" w:space="0" w:color="000000"/>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650,0</w:t>
            </w:r>
          </w:p>
        </w:tc>
      </w:tr>
      <w:tr w:rsidR="00D039D7" w:rsidRPr="00D039D7" w:rsidTr="005C4FDD">
        <w:trPr>
          <w:trHeight w:val="225"/>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Земельный налог с физических лиц</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000  1  06  06040  00  0000  110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400,0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lastRenderedPageBreak/>
              <w:t>Земельный налог с физических лиц, обладающих земельным участком, расположенным в границах городских поселений</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000  1  06  06043  13  0000  110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400,0</w:t>
            </w:r>
          </w:p>
        </w:tc>
      </w:tr>
      <w:tr w:rsidR="00D039D7" w:rsidRPr="00D039D7" w:rsidTr="005C4FDD">
        <w:trPr>
          <w:trHeight w:val="420"/>
        </w:trPr>
        <w:tc>
          <w:tcPr>
            <w:tcW w:w="2410" w:type="pct"/>
            <w:tcBorders>
              <w:top w:val="nil"/>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000  1  11  00000  00  0000  000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1790,0</w:t>
            </w:r>
          </w:p>
        </w:tc>
      </w:tr>
      <w:tr w:rsidR="00D039D7" w:rsidRPr="00D039D7" w:rsidTr="005C4FDD">
        <w:trPr>
          <w:trHeight w:val="1155"/>
        </w:trPr>
        <w:tc>
          <w:tcPr>
            <w:tcW w:w="2410" w:type="pct"/>
            <w:tcBorders>
              <w:top w:val="nil"/>
              <w:left w:val="single" w:sz="4" w:space="0" w:color="000000"/>
              <w:bottom w:val="single" w:sz="4" w:space="0" w:color="000000"/>
              <w:right w:val="single" w:sz="4" w:space="0" w:color="000000"/>
            </w:tcBorders>
            <w:shd w:val="clear" w:color="C0C0C0" w:fill="FFCC99"/>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84" w:type="pct"/>
            <w:tcBorders>
              <w:top w:val="nil"/>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000  1  11  05000  00  0000  120</w:t>
            </w:r>
          </w:p>
        </w:tc>
        <w:tc>
          <w:tcPr>
            <w:tcW w:w="806" w:type="pct"/>
            <w:tcBorders>
              <w:top w:val="single" w:sz="8" w:space="0" w:color="000000"/>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1540,0</w:t>
            </w:r>
          </w:p>
        </w:tc>
      </w:tr>
      <w:tr w:rsidR="00D039D7" w:rsidRPr="00D039D7" w:rsidTr="005C4FDD">
        <w:trPr>
          <w:trHeight w:val="84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000  1  11  05010  00  0000  120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1130,0</w:t>
            </w:r>
          </w:p>
        </w:tc>
      </w:tr>
      <w:tr w:rsidR="00D039D7" w:rsidRPr="00D039D7" w:rsidTr="005C4FDD">
        <w:trPr>
          <w:trHeight w:val="972"/>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000  1  11  05013  13  0000  120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1130,0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000  1  11  05070  00  0000  120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410,0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сдачи в аренду имущества, составляющего казну городских поселений (за исключением земельных участков)</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000  1  11  05075 13  0000  120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410,0</w:t>
            </w:r>
          </w:p>
        </w:tc>
      </w:tr>
      <w:tr w:rsidR="00D039D7" w:rsidRPr="00D039D7" w:rsidTr="005C4FDD">
        <w:trPr>
          <w:trHeight w:val="900"/>
        </w:trPr>
        <w:tc>
          <w:tcPr>
            <w:tcW w:w="2410" w:type="pct"/>
            <w:tcBorders>
              <w:top w:val="nil"/>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000  1  11  09000 00  0000  120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250,0</w:t>
            </w:r>
          </w:p>
        </w:tc>
      </w:tr>
      <w:tr w:rsidR="00D039D7" w:rsidRPr="00D039D7" w:rsidTr="005C4FDD">
        <w:trPr>
          <w:trHeight w:val="900"/>
        </w:trPr>
        <w:tc>
          <w:tcPr>
            <w:tcW w:w="2410" w:type="pct"/>
            <w:tcBorders>
              <w:top w:val="nil"/>
              <w:left w:val="single" w:sz="4" w:space="0" w:color="000000"/>
              <w:bottom w:val="single" w:sz="4" w:space="0" w:color="000000"/>
              <w:right w:val="single" w:sz="4" w:space="0" w:color="000000"/>
            </w:tcBorders>
            <w:shd w:val="clear" w:color="C0C0C0" w:fill="FFCC99"/>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784" w:type="pct"/>
            <w:tcBorders>
              <w:top w:val="nil"/>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000  1  11  09040 00  0000  120</w:t>
            </w:r>
          </w:p>
        </w:tc>
        <w:tc>
          <w:tcPr>
            <w:tcW w:w="806" w:type="pct"/>
            <w:tcBorders>
              <w:top w:val="single" w:sz="8" w:space="0" w:color="000000"/>
              <w:left w:val="nil"/>
              <w:bottom w:val="single" w:sz="4" w:space="0" w:color="000000"/>
              <w:right w:val="single" w:sz="4" w:space="0" w:color="000000"/>
            </w:tcBorders>
            <w:shd w:val="clear" w:color="C0C0C0" w:fill="FFCC99"/>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250,0</w:t>
            </w:r>
          </w:p>
        </w:tc>
      </w:tr>
      <w:tr w:rsidR="00D039D7" w:rsidRPr="00D039D7" w:rsidTr="005C4FDD">
        <w:trPr>
          <w:trHeight w:val="900"/>
        </w:trPr>
        <w:tc>
          <w:tcPr>
            <w:tcW w:w="2410" w:type="pct"/>
            <w:tcBorders>
              <w:top w:val="nil"/>
              <w:left w:val="single" w:sz="4" w:space="0" w:color="000000"/>
              <w:bottom w:val="single" w:sz="4" w:space="0" w:color="000000"/>
              <w:right w:val="single" w:sz="4" w:space="0" w:color="000000"/>
            </w:tcBorders>
            <w:shd w:val="clear" w:color="FFFFCC" w:fill="FFFFFF"/>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 и автономных учреждений, а также имущества  муниципальных унитарных предприятий, в том числе казенных)</w:t>
            </w:r>
          </w:p>
        </w:tc>
        <w:tc>
          <w:tcPr>
            <w:tcW w:w="1784" w:type="pct"/>
            <w:tcBorders>
              <w:top w:val="nil"/>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000  1  11  09045 13  0000  120</w:t>
            </w:r>
          </w:p>
        </w:tc>
        <w:tc>
          <w:tcPr>
            <w:tcW w:w="806" w:type="pct"/>
            <w:tcBorders>
              <w:top w:val="single" w:sz="8" w:space="0" w:color="000000"/>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250,0</w:t>
            </w:r>
          </w:p>
        </w:tc>
      </w:tr>
      <w:tr w:rsidR="00D039D7" w:rsidRPr="00D039D7" w:rsidTr="005C4FDD">
        <w:trPr>
          <w:trHeight w:val="435"/>
        </w:trPr>
        <w:tc>
          <w:tcPr>
            <w:tcW w:w="2410" w:type="pct"/>
            <w:tcBorders>
              <w:top w:val="nil"/>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ДОХОДЫ ОТ ОКАЗАНИЯ ПЛАТНЫХ УСЛУГ (РАБОТ) И КОМПЕНСАЦИИ ЗАТРАТ ГОСУДАРСТВА</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000  1  13  00000  00  0000  000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4660,0</w:t>
            </w:r>
          </w:p>
        </w:tc>
      </w:tr>
      <w:tr w:rsidR="00D039D7" w:rsidRPr="00D039D7" w:rsidTr="005C4FDD">
        <w:trPr>
          <w:trHeight w:val="225"/>
        </w:trPr>
        <w:tc>
          <w:tcPr>
            <w:tcW w:w="2410" w:type="pct"/>
            <w:tcBorders>
              <w:top w:val="nil"/>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Доходы от оказания платных услуг (работ) </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000  1  13  01000  00  0000  130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1500,0</w:t>
            </w:r>
          </w:p>
        </w:tc>
      </w:tr>
      <w:tr w:rsidR="00D039D7" w:rsidRPr="00D039D7" w:rsidTr="005C4FDD">
        <w:trPr>
          <w:trHeight w:val="225"/>
        </w:trPr>
        <w:tc>
          <w:tcPr>
            <w:tcW w:w="2410" w:type="pct"/>
            <w:tcBorders>
              <w:top w:val="nil"/>
              <w:left w:val="single" w:sz="4" w:space="0" w:color="000000"/>
              <w:bottom w:val="single" w:sz="4" w:space="0" w:color="000000"/>
              <w:right w:val="single" w:sz="4" w:space="0" w:color="000000"/>
            </w:tcBorders>
            <w:shd w:val="clear" w:color="FFFFCC" w:fill="FFFFFF"/>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Прочие доходы от оказания платных услуг (работ) </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000  1  13  01990  00  0000  130</w:t>
            </w:r>
          </w:p>
        </w:tc>
        <w:tc>
          <w:tcPr>
            <w:tcW w:w="806" w:type="pct"/>
            <w:tcBorders>
              <w:top w:val="single" w:sz="8" w:space="0" w:color="000000"/>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1500,0</w:t>
            </w:r>
          </w:p>
        </w:tc>
      </w:tr>
      <w:tr w:rsidR="00D039D7" w:rsidRPr="00D039D7" w:rsidTr="005C4FDD">
        <w:trPr>
          <w:trHeight w:val="45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доходы от оказания платных услуг (работ) получателями средств бюджетов городских поселений</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000  1  13  01995  13  0000  130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1500,0</w:t>
            </w:r>
          </w:p>
        </w:tc>
      </w:tr>
      <w:tr w:rsidR="00D039D7" w:rsidRPr="00D039D7" w:rsidTr="005C4FDD">
        <w:trPr>
          <w:trHeight w:val="210"/>
        </w:trPr>
        <w:tc>
          <w:tcPr>
            <w:tcW w:w="2410" w:type="pct"/>
            <w:tcBorders>
              <w:top w:val="nil"/>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ДОХОДЫ ОТ  КОМПЕНСАЦИИ ЗАТРАТ ГОСУДАРСТВА</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000  1  13  02000  00  0000  130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3160,0</w:t>
            </w:r>
          </w:p>
        </w:tc>
      </w:tr>
      <w:tr w:rsidR="00D039D7" w:rsidRPr="00D039D7" w:rsidTr="005C4FDD">
        <w:trPr>
          <w:trHeight w:val="525"/>
        </w:trPr>
        <w:tc>
          <w:tcPr>
            <w:tcW w:w="2410" w:type="pct"/>
            <w:tcBorders>
              <w:top w:val="single" w:sz="4" w:space="0" w:color="auto"/>
              <w:left w:val="single" w:sz="4" w:space="0" w:color="auto"/>
              <w:bottom w:val="nil"/>
              <w:right w:val="nil"/>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Доходы, поступающие в порядке возмещения расходов, понесенных в связи с эксплуатацией имущества</w:t>
            </w:r>
          </w:p>
        </w:tc>
        <w:tc>
          <w:tcPr>
            <w:tcW w:w="1784" w:type="pct"/>
            <w:tcBorders>
              <w:top w:val="single" w:sz="4" w:space="0" w:color="auto"/>
              <w:left w:val="single" w:sz="4" w:space="0" w:color="000000"/>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000  1  13  02060  00  0000  130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3160,0</w:t>
            </w:r>
          </w:p>
        </w:tc>
      </w:tr>
      <w:tr w:rsidR="00D039D7" w:rsidRPr="00D039D7" w:rsidTr="005C4FDD">
        <w:trPr>
          <w:trHeight w:val="450"/>
        </w:trPr>
        <w:tc>
          <w:tcPr>
            <w:tcW w:w="241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поступающие в порядке возмещения расходов, понесенных в связи с эксплуатацией имущества городских поселений</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000  1  13  02065  13  0000  130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3160,0</w:t>
            </w:r>
          </w:p>
        </w:tc>
      </w:tr>
      <w:tr w:rsidR="00D039D7" w:rsidRPr="00D039D7" w:rsidTr="005C4FDD">
        <w:trPr>
          <w:trHeight w:val="435"/>
        </w:trPr>
        <w:tc>
          <w:tcPr>
            <w:tcW w:w="2410" w:type="pct"/>
            <w:tcBorders>
              <w:top w:val="nil"/>
              <w:left w:val="single" w:sz="4" w:space="0" w:color="000000"/>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ДОХОДЫ ОТ ПРОДАЖИ МАТЕРИАЛЬНЫХ И НЕМАТЕРИАЛЬНЫХ АКТИВОВ</w:t>
            </w:r>
          </w:p>
        </w:tc>
        <w:tc>
          <w:tcPr>
            <w:tcW w:w="1784" w:type="pct"/>
            <w:tcBorders>
              <w:top w:val="nil"/>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000  1  14  00000 00  0000  000</w:t>
            </w:r>
          </w:p>
        </w:tc>
        <w:tc>
          <w:tcPr>
            <w:tcW w:w="806" w:type="pct"/>
            <w:tcBorders>
              <w:top w:val="single" w:sz="8" w:space="0" w:color="000000"/>
              <w:left w:val="nil"/>
              <w:bottom w:val="nil"/>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900,0</w:t>
            </w:r>
          </w:p>
        </w:tc>
      </w:tr>
      <w:tr w:rsidR="00D039D7" w:rsidRPr="00D039D7" w:rsidTr="005C4FDD">
        <w:trPr>
          <w:trHeight w:val="915"/>
        </w:trPr>
        <w:tc>
          <w:tcPr>
            <w:tcW w:w="2410" w:type="pct"/>
            <w:tcBorders>
              <w:top w:val="nil"/>
              <w:left w:val="single" w:sz="4" w:space="0" w:color="000000"/>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атакже имущества государственных и муниципальных унитарных предприятий, в том числе казенных)</w:t>
            </w:r>
          </w:p>
        </w:tc>
        <w:tc>
          <w:tcPr>
            <w:tcW w:w="1784" w:type="pct"/>
            <w:tcBorders>
              <w:top w:val="nil"/>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000  1  14  02000 00  0000  000</w:t>
            </w:r>
          </w:p>
        </w:tc>
        <w:tc>
          <w:tcPr>
            <w:tcW w:w="806" w:type="pct"/>
            <w:tcBorders>
              <w:top w:val="single" w:sz="4" w:space="0" w:color="000000"/>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700,0</w:t>
            </w:r>
          </w:p>
        </w:tc>
      </w:tr>
      <w:tr w:rsidR="00D039D7" w:rsidRPr="00D039D7" w:rsidTr="005C4FDD">
        <w:trPr>
          <w:trHeight w:val="1230"/>
        </w:trPr>
        <w:tc>
          <w:tcPr>
            <w:tcW w:w="2410" w:type="pct"/>
            <w:tcBorders>
              <w:top w:val="nil"/>
              <w:left w:val="single" w:sz="4" w:space="0" w:color="auto"/>
              <w:bottom w:val="nil"/>
              <w:right w:val="nil"/>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84" w:type="pct"/>
            <w:tcBorders>
              <w:top w:val="nil"/>
              <w:left w:val="single" w:sz="4" w:space="0" w:color="000000"/>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000  1  14  02050 13  0000  410</w:t>
            </w:r>
          </w:p>
        </w:tc>
        <w:tc>
          <w:tcPr>
            <w:tcW w:w="806" w:type="pct"/>
            <w:tcBorders>
              <w:top w:val="nil"/>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700,0</w:t>
            </w:r>
          </w:p>
        </w:tc>
      </w:tr>
      <w:tr w:rsidR="00D039D7" w:rsidRPr="00D039D7" w:rsidTr="005C4FDD">
        <w:trPr>
          <w:trHeight w:val="1125"/>
        </w:trPr>
        <w:tc>
          <w:tcPr>
            <w:tcW w:w="2410" w:type="pct"/>
            <w:tcBorders>
              <w:top w:val="single" w:sz="4" w:space="0" w:color="000000"/>
              <w:left w:val="single" w:sz="4" w:space="0" w:color="000000"/>
              <w:bottom w:val="single" w:sz="4" w:space="0" w:color="000000"/>
              <w:right w:val="single" w:sz="4" w:space="0" w:color="000000"/>
            </w:tcBorders>
            <w:shd w:val="clear" w:color="FFFFCC" w:fill="FFFFFF"/>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lastRenderedPageBreak/>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784" w:type="pct"/>
            <w:tcBorders>
              <w:top w:val="nil"/>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000  1  14  02053 13  0000  410</w:t>
            </w:r>
          </w:p>
        </w:tc>
        <w:tc>
          <w:tcPr>
            <w:tcW w:w="806" w:type="pct"/>
            <w:tcBorders>
              <w:top w:val="nil"/>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700,0</w:t>
            </w:r>
          </w:p>
        </w:tc>
      </w:tr>
      <w:tr w:rsidR="00D039D7" w:rsidRPr="00D039D7" w:rsidTr="005C4FDD">
        <w:trPr>
          <w:trHeight w:val="525"/>
        </w:trPr>
        <w:tc>
          <w:tcPr>
            <w:tcW w:w="2410" w:type="pct"/>
            <w:tcBorders>
              <w:top w:val="nil"/>
              <w:left w:val="single" w:sz="4" w:space="0" w:color="auto"/>
              <w:bottom w:val="single" w:sz="4" w:space="0" w:color="000000"/>
              <w:right w:val="single" w:sz="4" w:space="0" w:color="000000"/>
            </w:tcBorders>
            <w:shd w:val="clear" w:color="FF9900" w:fill="FF6600"/>
            <w:hideMark/>
          </w:tcPr>
          <w:p w:rsidR="00D039D7" w:rsidRPr="00D039D7" w:rsidRDefault="00D039D7" w:rsidP="005C4FDD">
            <w:pPr>
              <w:spacing w:after="0" w:line="240" w:lineRule="auto"/>
              <w:jc w:val="both"/>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Доходы от продажи земельных участков, находящихся в государственной и муниципальной собственности </w:t>
            </w:r>
          </w:p>
        </w:tc>
        <w:tc>
          <w:tcPr>
            <w:tcW w:w="1784" w:type="pct"/>
            <w:tcBorders>
              <w:top w:val="nil"/>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000  1  14  06000 00  0000  430</w:t>
            </w:r>
          </w:p>
        </w:tc>
        <w:tc>
          <w:tcPr>
            <w:tcW w:w="806" w:type="pct"/>
            <w:tcBorders>
              <w:top w:val="nil"/>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200,0</w:t>
            </w:r>
          </w:p>
        </w:tc>
      </w:tr>
      <w:tr w:rsidR="00D039D7" w:rsidRPr="00D039D7" w:rsidTr="005C4FDD">
        <w:trPr>
          <w:trHeight w:val="450"/>
        </w:trPr>
        <w:tc>
          <w:tcPr>
            <w:tcW w:w="2410" w:type="pct"/>
            <w:tcBorders>
              <w:top w:val="nil"/>
              <w:left w:val="single" w:sz="4" w:space="0" w:color="auto"/>
              <w:bottom w:val="single" w:sz="4" w:space="0" w:color="000000"/>
              <w:right w:val="single" w:sz="4" w:space="0" w:color="000000"/>
            </w:tcBorders>
            <w:shd w:val="clear" w:color="FFCC00" w:fill="FF9900"/>
            <w:hideMark/>
          </w:tcPr>
          <w:p w:rsidR="00D039D7" w:rsidRPr="00D039D7" w:rsidRDefault="00D039D7" w:rsidP="005C4FDD">
            <w:pPr>
              <w:spacing w:after="0" w:line="240" w:lineRule="auto"/>
              <w:jc w:val="both"/>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продажи земельных участков, государственная собственность на которые не разграничена</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000  1  14  06010 00  0000  430</w:t>
            </w:r>
          </w:p>
        </w:tc>
        <w:tc>
          <w:tcPr>
            <w:tcW w:w="806"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200,0</w:t>
            </w:r>
          </w:p>
        </w:tc>
      </w:tr>
      <w:tr w:rsidR="00D039D7" w:rsidRPr="00D039D7" w:rsidTr="005C4FDD">
        <w:trPr>
          <w:trHeight w:val="675"/>
        </w:trPr>
        <w:tc>
          <w:tcPr>
            <w:tcW w:w="2410" w:type="pct"/>
            <w:tcBorders>
              <w:top w:val="nil"/>
              <w:left w:val="single" w:sz="4" w:space="0" w:color="auto"/>
              <w:bottom w:val="nil"/>
              <w:right w:val="nil"/>
            </w:tcBorders>
            <w:shd w:val="clear" w:color="auto" w:fill="auto"/>
            <w:hideMark/>
          </w:tcPr>
          <w:p w:rsidR="00D039D7" w:rsidRPr="00D039D7" w:rsidRDefault="00D039D7" w:rsidP="005C4FDD">
            <w:pPr>
              <w:spacing w:after="0" w:line="240" w:lineRule="auto"/>
              <w:jc w:val="both"/>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784" w:type="pct"/>
            <w:tcBorders>
              <w:top w:val="nil"/>
              <w:left w:val="single" w:sz="4" w:space="0" w:color="000000"/>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000  1  14  06013 13  0000  430</w:t>
            </w:r>
          </w:p>
        </w:tc>
        <w:tc>
          <w:tcPr>
            <w:tcW w:w="806" w:type="pct"/>
            <w:tcBorders>
              <w:top w:val="nil"/>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200,0</w:t>
            </w:r>
          </w:p>
        </w:tc>
      </w:tr>
      <w:tr w:rsidR="00D039D7" w:rsidRPr="00D039D7" w:rsidTr="005C4FDD">
        <w:trPr>
          <w:trHeight w:val="225"/>
        </w:trPr>
        <w:tc>
          <w:tcPr>
            <w:tcW w:w="2410" w:type="pct"/>
            <w:tcBorders>
              <w:top w:val="single" w:sz="4" w:space="0" w:color="000000"/>
              <w:left w:val="single" w:sz="4" w:space="0" w:color="000000"/>
              <w:bottom w:val="single" w:sz="4" w:space="0" w:color="000000"/>
              <w:right w:val="single" w:sz="4" w:space="0" w:color="000000"/>
            </w:tcBorders>
            <w:shd w:val="clear" w:color="FFCC00" w:fill="FF99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ШТРАФЫ, САНКЦИИ, ВОЗМЕЩЕНИЕ УЩЕРБА</w:t>
            </w:r>
          </w:p>
        </w:tc>
        <w:tc>
          <w:tcPr>
            <w:tcW w:w="1784" w:type="pct"/>
            <w:tcBorders>
              <w:top w:val="nil"/>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000  1  16  00000  00  0000  000</w:t>
            </w:r>
          </w:p>
        </w:tc>
        <w:tc>
          <w:tcPr>
            <w:tcW w:w="806" w:type="pct"/>
            <w:tcBorders>
              <w:top w:val="single" w:sz="8" w:space="0" w:color="000000"/>
              <w:left w:val="nil"/>
              <w:bottom w:val="single" w:sz="4" w:space="0" w:color="000000"/>
              <w:right w:val="single" w:sz="4" w:space="0" w:color="000000"/>
            </w:tcBorders>
            <w:shd w:val="clear" w:color="FFCC00" w:fill="FF99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50,0</w:t>
            </w:r>
          </w:p>
        </w:tc>
      </w:tr>
      <w:tr w:rsidR="00D039D7" w:rsidRPr="00D039D7" w:rsidTr="005C4FDD">
        <w:trPr>
          <w:trHeight w:val="675"/>
        </w:trPr>
        <w:tc>
          <w:tcPr>
            <w:tcW w:w="2410" w:type="pct"/>
            <w:tcBorders>
              <w:top w:val="nil"/>
              <w:left w:val="single" w:sz="4" w:space="0" w:color="000000"/>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Поступления  сумм в возмещение вреда, причиняемого автомобильным дорогам  транспортными средствами, осуществляющими перевозки тяжеловесных и  (или) крупногабаритных грузов.</w:t>
            </w:r>
          </w:p>
        </w:tc>
        <w:tc>
          <w:tcPr>
            <w:tcW w:w="1784" w:type="pct"/>
            <w:tcBorders>
              <w:top w:val="nil"/>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000  1  16  37000  00  0000  140</w:t>
            </w:r>
          </w:p>
        </w:tc>
        <w:tc>
          <w:tcPr>
            <w:tcW w:w="806" w:type="pct"/>
            <w:tcBorders>
              <w:top w:val="single" w:sz="8" w:space="0" w:color="000000"/>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45,0</w:t>
            </w:r>
          </w:p>
        </w:tc>
      </w:tr>
      <w:tr w:rsidR="00D039D7" w:rsidRPr="00D039D7" w:rsidTr="005C4FDD">
        <w:trPr>
          <w:trHeight w:val="90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xml:space="preserve">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   </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000  1  16  37040  13  0000  140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45,0</w:t>
            </w:r>
          </w:p>
        </w:tc>
      </w:tr>
      <w:tr w:rsidR="00D039D7" w:rsidRPr="00D039D7" w:rsidTr="005C4FDD">
        <w:trPr>
          <w:trHeight w:val="555"/>
        </w:trPr>
        <w:tc>
          <w:tcPr>
            <w:tcW w:w="2410" w:type="pct"/>
            <w:tcBorders>
              <w:top w:val="nil"/>
              <w:left w:val="single" w:sz="4" w:space="0" w:color="auto"/>
              <w:bottom w:val="nil"/>
              <w:right w:val="nil"/>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Денежные взыскания (штрафы), установленные законами субъектов Российской Федерации за несоблюдение муниципальных правовых актов</w:t>
            </w:r>
          </w:p>
        </w:tc>
        <w:tc>
          <w:tcPr>
            <w:tcW w:w="1784"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000  1  16  51000  02  0000  140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w:t>
            </w:r>
          </w:p>
        </w:tc>
      </w:tr>
      <w:tr w:rsidR="00D039D7" w:rsidRPr="00D039D7" w:rsidTr="005C4FDD">
        <w:trPr>
          <w:trHeight w:val="675"/>
        </w:trPr>
        <w:tc>
          <w:tcPr>
            <w:tcW w:w="2410"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000  1  16  51040  02  0000  140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w:t>
            </w:r>
          </w:p>
        </w:tc>
      </w:tr>
      <w:tr w:rsidR="00D039D7" w:rsidRPr="00D039D7" w:rsidTr="005C4FDD">
        <w:trPr>
          <w:trHeight w:val="210"/>
        </w:trPr>
        <w:tc>
          <w:tcPr>
            <w:tcW w:w="2410" w:type="pct"/>
            <w:tcBorders>
              <w:top w:val="single" w:sz="4" w:space="0" w:color="000000"/>
              <w:left w:val="single" w:sz="4" w:space="0" w:color="000000"/>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БЕЗВОЗМЕЗДНЫЕ ПОСТУПЛЕНИЯ</w:t>
            </w:r>
          </w:p>
        </w:tc>
        <w:tc>
          <w:tcPr>
            <w:tcW w:w="1784" w:type="pct"/>
            <w:tcBorders>
              <w:top w:val="nil"/>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000  2  00  00000  00  0000  000</w:t>
            </w:r>
          </w:p>
        </w:tc>
        <w:tc>
          <w:tcPr>
            <w:tcW w:w="806" w:type="pct"/>
            <w:tcBorders>
              <w:top w:val="single" w:sz="8" w:space="0" w:color="000000"/>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8158,1</w:t>
            </w:r>
          </w:p>
        </w:tc>
      </w:tr>
      <w:tr w:rsidR="00D039D7" w:rsidRPr="00D039D7" w:rsidTr="005C4FDD">
        <w:trPr>
          <w:trHeight w:val="615"/>
        </w:trPr>
        <w:tc>
          <w:tcPr>
            <w:tcW w:w="2410" w:type="pct"/>
            <w:tcBorders>
              <w:top w:val="nil"/>
              <w:left w:val="single" w:sz="4" w:space="0" w:color="000000"/>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Безвозмездные поступления от других бюджетов бюджетной системы Российской Федерации </w:t>
            </w:r>
          </w:p>
        </w:tc>
        <w:tc>
          <w:tcPr>
            <w:tcW w:w="1784" w:type="pct"/>
            <w:tcBorders>
              <w:top w:val="nil"/>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000  2  02  00000  00  0000  000</w:t>
            </w:r>
          </w:p>
        </w:tc>
        <w:tc>
          <w:tcPr>
            <w:tcW w:w="806" w:type="pct"/>
            <w:tcBorders>
              <w:top w:val="single" w:sz="8" w:space="0" w:color="000000"/>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8158,1</w:t>
            </w:r>
          </w:p>
        </w:tc>
      </w:tr>
      <w:tr w:rsidR="00D039D7" w:rsidRPr="00D039D7" w:rsidTr="005C4FDD">
        <w:trPr>
          <w:trHeight w:val="210"/>
        </w:trPr>
        <w:tc>
          <w:tcPr>
            <w:tcW w:w="2410" w:type="pct"/>
            <w:tcBorders>
              <w:top w:val="nil"/>
              <w:left w:val="single" w:sz="4" w:space="0" w:color="auto"/>
              <w:bottom w:val="single" w:sz="4" w:space="0" w:color="000000"/>
              <w:right w:val="nil"/>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xml:space="preserve">Дотации бюджетам бюджетной системы Российской Федерации </w:t>
            </w:r>
          </w:p>
        </w:tc>
        <w:tc>
          <w:tcPr>
            <w:tcW w:w="1784" w:type="pct"/>
            <w:tcBorders>
              <w:top w:val="nil"/>
              <w:left w:val="single" w:sz="4" w:space="0" w:color="000000"/>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000  2  02  1000  00  0000  150</w:t>
            </w:r>
          </w:p>
        </w:tc>
        <w:tc>
          <w:tcPr>
            <w:tcW w:w="806" w:type="pct"/>
            <w:tcBorders>
              <w:top w:val="single" w:sz="8" w:space="0" w:color="000000"/>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3453,0</w:t>
            </w:r>
          </w:p>
        </w:tc>
      </w:tr>
      <w:tr w:rsidR="00D039D7" w:rsidRPr="00D039D7" w:rsidTr="005C4FDD">
        <w:trPr>
          <w:trHeight w:val="405"/>
        </w:trPr>
        <w:tc>
          <w:tcPr>
            <w:tcW w:w="2410" w:type="pct"/>
            <w:tcBorders>
              <w:top w:val="nil"/>
              <w:left w:val="single" w:sz="4" w:space="0" w:color="auto"/>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Дотации на выравнивание бюджетной обеспеченности</w:t>
            </w:r>
          </w:p>
        </w:tc>
        <w:tc>
          <w:tcPr>
            <w:tcW w:w="1784" w:type="pct"/>
            <w:tcBorders>
              <w:top w:val="nil"/>
              <w:left w:val="nil"/>
              <w:bottom w:val="nil"/>
              <w:right w:val="nil"/>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000  2 02 15001 00 0000 150</w:t>
            </w:r>
          </w:p>
        </w:tc>
        <w:tc>
          <w:tcPr>
            <w:tcW w:w="806" w:type="pct"/>
            <w:tcBorders>
              <w:top w:val="nil"/>
              <w:left w:val="single" w:sz="4" w:space="0" w:color="000000"/>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3453,0</w:t>
            </w:r>
          </w:p>
        </w:tc>
      </w:tr>
      <w:tr w:rsidR="00D039D7" w:rsidRPr="00D039D7" w:rsidTr="005C4FDD">
        <w:trPr>
          <w:trHeight w:val="600"/>
        </w:trPr>
        <w:tc>
          <w:tcPr>
            <w:tcW w:w="2410" w:type="pct"/>
            <w:tcBorders>
              <w:top w:val="nil"/>
              <w:left w:val="single" w:sz="4" w:space="0" w:color="000000"/>
              <w:bottom w:val="single" w:sz="4" w:space="0" w:color="000000"/>
              <w:right w:val="single" w:sz="4" w:space="0" w:color="000000"/>
            </w:tcBorders>
            <w:shd w:val="clear" w:color="FFFFCC" w:fill="FFFFFF"/>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Дотации бюджетам городских поселений на выравнивание бюджетной обеспеченности</w:t>
            </w:r>
          </w:p>
        </w:tc>
        <w:tc>
          <w:tcPr>
            <w:tcW w:w="1784" w:type="pct"/>
            <w:tcBorders>
              <w:top w:val="single" w:sz="4" w:space="0" w:color="000000"/>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000  2  02  15001 13 0000  150</w:t>
            </w:r>
          </w:p>
        </w:tc>
        <w:tc>
          <w:tcPr>
            <w:tcW w:w="806" w:type="pct"/>
            <w:tcBorders>
              <w:top w:val="single" w:sz="8" w:space="0" w:color="000000"/>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3453,0</w:t>
            </w:r>
          </w:p>
        </w:tc>
      </w:tr>
      <w:tr w:rsidR="00D039D7" w:rsidRPr="00D039D7" w:rsidTr="005C4FDD">
        <w:trPr>
          <w:trHeight w:val="600"/>
        </w:trPr>
        <w:tc>
          <w:tcPr>
            <w:tcW w:w="2410" w:type="pct"/>
            <w:tcBorders>
              <w:top w:val="nil"/>
              <w:left w:val="single" w:sz="4" w:space="0" w:color="000000"/>
              <w:bottom w:val="single" w:sz="4" w:space="0" w:color="000000"/>
              <w:right w:val="single" w:sz="4" w:space="0" w:color="000000"/>
            </w:tcBorders>
            <w:shd w:val="clear" w:color="FFFFCC" w:fill="FFFFFF"/>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Субсидии бюджетам бюджетной системы Российской Федерации (межбюджетные субсидии)</w:t>
            </w:r>
          </w:p>
        </w:tc>
        <w:tc>
          <w:tcPr>
            <w:tcW w:w="1784" w:type="pct"/>
            <w:tcBorders>
              <w:top w:val="nil"/>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000 2 02 20000 00 0000 150</w:t>
            </w:r>
          </w:p>
        </w:tc>
        <w:tc>
          <w:tcPr>
            <w:tcW w:w="806" w:type="pct"/>
            <w:tcBorders>
              <w:top w:val="single" w:sz="8" w:space="0" w:color="000000"/>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1466,8</w:t>
            </w:r>
          </w:p>
        </w:tc>
      </w:tr>
      <w:tr w:rsidR="00D039D7" w:rsidRPr="00D039D7" w:rsidTr="005C4FDD">
        <w:trPr>
          <w:trHeight w:val="762"/>
        </w:trPr>
        <w:tc>
          <w:tcPr>
            <w:tcW w:w="2410" w:type="pct"/>
            <w:tcBorders>
              <w:top w:val="nil"/>
              <w:left w:val="single" w:sz="4" w:space="0" w:color="000000"/>
              <w:bottom w:val="single" w:sz="4" w:space="0" w:color="000000"/>
              <w:right w:val="single" w:sz="4" w:space="0" w:color="000000"/>
            </w:tcBorders>
            <w:shd w:val="clear" w:color="FFFFCC" w:fill="FFFFFF"/>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Субсидии бюджетам на реализацию программ формирования современной городской среды</w:t>
            </w:r>
          </w:p>
        </w:tc>
        <w:tc>
          <w:tcPr>
            <w:tcW w:w="1784" w:type="pct"/>
            <w:tcBorders>
              <w:top w:val="nil"/>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000 2 02 2555500 0000 150</w:t>
            </w:r>
          </w:p>
        </w:tc>
        <w:tc>
          <w:tcPr>
            <w:tcW w:w="806" w:type="pct"/>
            <w:tcBorders>
              <w:top w:val="single" w:sz="8" w:space="0" w:color="000000"/>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1466,8</w:t>
            </w:r>
          </w:p>
        </w:tc>
      </w:tr>
      <w:tr w:rsidR="00D039D7" w:rsidRPr="00D039D7" w:rsidTr="005C4FDD">
        <w:trPr>
          <w:trHeight w:val="762"/>
        </w:trPr>
        <w:tc>
          <w:tcPr>
            <w:tcW w:w="2410" w:type="pct"/>
            <w:tcBorders>
              <w:top w:val="nil"/>
              <w:left w:val="single" w:sz="4" w:space="0" w:color="000000"/>
              <w:bottom w:val="single" w:sz="4" w:space="0" w:color="000000"/>
              <w:right w:val="single" w:sz="4" w:space="0" w:color="000000"/>
            </w:tcBorders>
            <w:shd w:val="clear" w:color="FFFFCC" w:fill="FFFFFF"/>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Субсидии бюджетам городских поселений на реализацию программ формирования современной городской среды</w:t>
            </w:r>
          </w:p>
        </w:tc>
        <w:tc>
          <w:tcPr>
            <w:tcW w:w="1784" w:type="pct"/>
            <w:tcBorders>
              <w:top w:val="nil"/>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000 2 02 2555513 0000 150</w:t>
            </w:r>
          </w:p>
        </w:tc>
        <w:tc>
          <w:tcPr>
            <w:tcW w:w="806" w:type="pct"/>
            <w:tcBorders>
              <w:top w:val="single" w:sz="8" w:space="0" w:color="000000"/>
              <w:left w:val="nil"/>
              <w:bottom w:val="single" w:sz="4" w:space="0" w:color="000000"/>
              <w:right w:val="single" w:sz="4" w:space="0" w:color="000000"/>
            </w:tcBorders>
            <w:shd w:val="clear" w:color="FFFFCC" w:fill="FFFFFF"/>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1466,8</w:t>
            </w:r>
          </w:p>
        </w:tc>
      </w:tr>
      <w:tr w:rsidR="00D039D7" w:rsidRPr="00D039D7" w:rsidTr="005C4FDD">
        <w:trPr>
          <w:trHeight w:val="600"/>
        </w:trPr>
        <w:tc>
          <w:tcPr>
            <w:tcW w:w="2410" w:type="pct"/>
            <w:tcBorders>
              <w:top w:val="single" w:sz="4" w:space="0" w:color="auto"/>
              <w:left w:val="single" w:sz="4" w:space="0" w:color="auto"/>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xml:space="preserve">Субвенции бюджетам бюджетной системы Российской Федерации </w:t>
            </w:r>
          </w:p>
        </w:tc>
        <w:tc>
          <w:tcPr>
            <w:tcW w:w="1784" w:type="pct"/>
            <w:tcBorders>
              <w:top w:val="single" w:sz="4" w:space="0" w:color="auto"/>
              <w:left w:val="nil"/>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000  2  02  30000  00  0000  150</w:t>
            </w:r>
          </w:p>
        </w:tc>
        <w:tc>
          <w:tcPr>
            <w:tcW w:w="806" w:type="pct"/>
            <w:tcBorders>
              <w:top w:val="single" w:sz="8" w:space="0" w:color="000000"/>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271,9</w:t>
            </w:r>
          </w:p>
        </w:tc>
      </w:tr>
      <w:tr w:rsidR="00D039D7" w:rsidRPr="00D039D7" w:rsidTr="005C4FDD">
        <w:trPr>
          <w:trHeight w:val="477"/>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Субвенции бюджетам городских поселений на выполнение передаваемых полномочий субъектов Российской Федерации </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000  2  02  30024 13  0000  150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r>
      <w:tr w:rsidR="00D039D7" w:rsidRPr="00D039D7" w:rsidTr="005C4FDD">
        <w:trPr>
          <w:trHeight w:val="732"/>
        </w:trPr>
        <w:tc>
          <w:tcPr>
            <w:tcW w:w="2410" w:type="pct"/>
            <w:tcBorders>
              <w:top w:val="nil"/>
              <w:left w:val="single" w:sz="4" w:space="0" w:color="auto"/>
              <w:bottom w:val="nil"/>
              <w:right w:val="nil"/>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784"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000  2  02  35118 13  0000  150</w:t>
            </w:r>
          </w:p>
        </w:tc>
        <w:tc>
          <w:tcPr>
            <w:tcW w:w="806"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259,9</w:t>
            </w:r>
          </w:p>
        </w:tc>
      </w:tr>
      <w:tr w:rsidR="00D039D7" w:rsidRPr="00D039D7" w:rsidTr="005C4FDD">
        <w:trPr>
          <w:trHeight w:val="600"/>
        </w:trPr>
        <w:tc>
          <w:tcPr>
            <w:tcW w:w="2410" w:type="pct"/>
            <w:tcBorders>
              <w:top w:val="single" w:sz="4" w:space="0" w:color="000000"/>
              <w:left w:val="single" w:sz="4" w:space="0" w:color="auto"/>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Иные межбюджетные трансферты</w:t>
            </w:r>
          </w:p>
        </w:tc>
        <w:tc>
          <w:tcPr>
            <w:tcW w:w="1784" w:type="pct"/>
            <w:tcBorders>
              <w:top w:val="nil"/>
              <w:left w:val="nil"/>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000  2  02  40000  00  0000  150</w:t>
            </w:r>
          </w:p>
        </w:tc>
        <w:tc>
          <w:tcPr>
            <w:tcW w:w="806" w:type="pct"/>
            <w:tcBorders>
              <w:top w:val="single" w:sz="8" w:space="0" w:color="000000"/>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2816,4</w:t>
            </w:r>
          </w:p>
        </w:tc>
      </w:tr>
      <w:tr w:rsidR="00D039D7" w:rsidRPr="00D039D7" w:rsidTr="005C4FDD">
        <w:trPr>
          <w:trHeight w:val="600"/>
        </w:trPr>
        <w:tc>
          <w:tcPr>
            <w:tcW w:w="241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межбюджетные трансферты., передаваемые бюджетам</w:t>
            </w:r>
          </w:p>
        </w:tc>
        <w:tc>
          <w:tcPr>
            <w:tcW w:w="178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000  2  02  49999 00  0000  150</w:t>
            </w:r>
          </w:p>
        </w:tc>
        <w:tc>
          <w:tcPr>
            <w:tcW w:w="806" w:type="pct"/>
            <w:tcBorders>
              <w:top w:val="single" w:sz="8"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2816,4</w:t>
            </w:r>
          </w:p>
        </w:tc>
      </w:tr>
      <w:tr w:rsidR="00D039D7" w:rsidRPr="00D039D7" w:rsidTr="005C4FDD">
        <w:trPr>
          <w:trHeight w:val="660"/>
        </w:trPr>
        <w:tc>
          <w:tcPr>
            <w:tcW w:w="2410" w:type="pct"/>
            <w:tcBorders>
              <w:top w:val="nil"/>
              <w:left w:val="single" w:sz="4" w:space="0" w:color="auto"/>
              <w:bottom w:val="nil"/>
              <w:right w:val="nil"/>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межбюджетные трансферты, передаваемые бюджетам городских поселений</w:t>
            </w:r>
          </w:p>
        </w:tc>
        <w:tc>
          <w:tcPr>
            <w:tcW w:w="1784"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000  2  02  49999 13  0000  150 </w:t>
            </w:r>
          </w:p>
        </w:tc>
        <w:tc>
          <w:tcPr>
            <w:tcW w:w="806"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2816,4</w:t>
            </w:r>
          </w:p>
        </w:tc>
      </w:tr>
      <w:tr w:rsidR="00D039D7" w:rsidRPr="00D039D7" w:rsidTr="005C4FDD">
        <w:trPr>
          <w:trHeight w:val="435"/>
        </w:trPr>
        <w:tc>
          <w:tcPr>
            <w:tcW w:w="2410" w:type="pct"/>
            <w:tcBorders>
              <w:top w:val="single" w:sz="4" w:space="0" w:color="000000"/>
              <w:left w:val="single" w:sz="4" w:space="0" w:color="auto"/>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lastRenderedPageBreak/>
              <w:t>Субсидии бюджетам бюджетной системы Российской Федерации (межбюджетные субсидии)</w:t>
            </w:r>
          </w:p>
        </w:tc>
        <w:tc>
          <w:tcPr>
            <w:tcW w:w="1784" w:type="pct"/>
            <w:tcBorders>
              <w:top w:val="nil"/>
              <w:left w:val="nil"/>
              <w:bottom w:val="single" w:sz="4" w:space="0" w:color="000000"/>
              <w:right w:val="single" w:sz="4" w:space="0" w:color="000000"/>
            </w:tcBorders>
            <w:shd w:val="clear" w:color="FF9900" w:fill="FF6600"/>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000  2  02  20000  00  0000  150</w:t>
            </w:r>
          </w:p>
        </w:tc>
        <w:tc>
          <w:tcPr>
            <w:tcW w:w="806" w:type="pct"/>
            <w:tcBorders>
              <w:top w:val="single" w:sz="8" w:space="0" w:color="000000"/>
              <w:left w:val="nil"/>
              <w:bottom w:val="single" w:sz="4" w:space="0" w:color="000000"/>
              <w:right w:val="single" w:sz="4" w:space="0" w:color="000000"/>
            </w:tcBorders>
            <w:shd w:val="clear" w:color="FF9900" w:fill="FF6600"/>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150,0</w:t>
            </w:r>
          </w:p>
        </w:tc>
      </w:tr>
      <w:tr w:rsidR="00D039D7" w:rsidRPr="00D039D7" w:rsidTr="005C4FDD">
        <w:trPr>
          <w:trHeight w:val="225"/>
        </w:trPr>
        <w:tc>
          <w:tcPr>
            <w:tcW w:w="2410" w:type="pct"/>
            <w:tcBorders>
              <w:top w:val="single" w:sz="4" w:space="0" w:color="000000"/>
              <w:left w:val="single" w:sz="4" w:space="0" w:color="auto"/>
              <w:bottom w:val="single" w:sz="4" w:space="0" w:color="auto"/>
              <w:right w:val="nil"/>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субсидии бюджетам городских поселений</w:t>
            </w:r>
          </w:p>
        </w:tc>
        <w:tc>
          <w:tcPr>
            <w:tcW w:w="1784"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000  2  02  29999 13  0000  150  </w:t>
            </w:r>
          </w:p>
        </w:tc>
        <w:tc>
          <w:tcPr>
            <w:tcW w:w="806"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blPrEx>
          <w:tblBorders>
            <w:top w:val="single" w:sz="4" w:space="0" w:color="auto"/>
          </w:tblBorders>
          <w:tblLook w:val="0000"/>
        </w:tblPrEx>
        <w:trPr>
          <w:gridAfter w:val="2"/>
          <w:wAfter w:w="2590" w:type="pct"/>
          <w:trHeight w:val="100"/>
        </w:trPr>
        <w:tc>
          <w:tcPr>
            <w:tcW w:w="2410" w:type="pct"/>
            <w:tcBorders>
              <w:top w:val="single" w:sz="4" w:space="0" w:color="auto"/>
            </w:tcBorders>
          </w:tcPr>
          <w:p w:rsidR="00D039D7" w:rsidRPr="00D039D7" w:rsidRDefault="00D039D7" w:rsidP="005C4FDD">
            <w:pPr>
              <w:rPr>
                <w:sz w:val="16"/>
                <w:szCs w:val="16"/>
              </w:rPr>
            </w:pPr>
          </w:p>
        </w:tc>
      </w:tr>
    </w:tbl>
    <w:p w:rsidR="00D039D7" w:rsidRPr="00D039D7" w:rsidRDefault="00D039D7" w:rsidP="00D039D7">
      <w:pPr>
        <w:rPr>
          <w:sz w:val="16"/>
          <w:szCs w:val="16"/>
        </w:rPr>
      </w:pPr>
    </w:p>
    <w:p w:rsidR="00D039D7" w:rsidRPr="00D039D7" w:rsidRDefault="00D039D7" w:rsidP="00D039D7">
      <w:pPr>
        <w:rPr>
          <w:sz w:val="16"/>
          <w:szCs w:val="16"/>
        </w:rPr>
      </w:pPr>
    </w:p>
    <w:tbl>
      <w:tblPr>
        <w:tblW w:w="5000" w:type="pct"/>
        <w:tblLook w:val="04A0"/>
      </w:tblPr>
      <w:tblGrid>
        <w:gridCol w:w="4828"/>
        <w:gridCol w:w="1202"/>
        <w:gridCol w:w="1025"/>
        <w:gridCol w:w="1186"/>
        <w:gridCol w:w="1330"/>
      </w:tblGrid>
      <w:tr w:rsidR="00D039D7" w:rsidRPr="00D039D7" w:rsidTr="005C4FDD">
        <w:trPr>
          <w:trHeight w:val="300"/>
        </w:trPr>
        <w:tc>
          <w:tcPr>
            <w:tcW w:w="2527" w:type="pct"/>
            <w:tcBorders>
              <w:top w:val="nil"/>
              <w:left w:val="nil"/>
              <w:bottom w:val="nil"/>
              <w:right w:val="nil"/>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bookmarkStart w:id="1" w:name="RANGE!A1:E184"/>
            <w:bookmarkStart w:id="2" w:name="RANGE!A1:E239"/>
            <w:bookmarkEnd w:id="1"/>
            <w:bookmarkEnd w:id="2"/>
          </w:p>
        </w:tc>
        <w:tc>
          <w:tcPr>
            <w:tcW w:w="63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p>
        </w:tc>
        <w:tc>
          <w:tcPr>
            <w:tcW w:w="1842" w:type="pct"/>
            <w:gridSpan w:val="3"/>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Приложение № 3</w:t>
            </w:r>
          </w:p>
        </w:tc>
      </w:tr>
      <w:tr w:rsidR="00D039D7" w:rsidRPr="00D039D7" w:rsidTr="005C4FDD">
        <w:trPr>
          <w:trHeight w:val="300"/>
        </w:trPr>
        <w:tc>
          <w:tcPr>
            <w:tcW w:w="2527" w:type="pct"/>
            <w:tcBorders>
              <w:top w:val="nil"/>
              <w:left w:val="nil"/>
              <w:bottom w:val="nil"/>
              <w:right w:val="nil"/>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63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p>
        </w:tc>
        <w:tc>
          <w:tcPr>
            <w:tcW w:w="1842" w:type="pct"/>
            <w:gridSpan w:val="3"/>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к решению Совета депутатов</w:t>
            </w:r>
          </w:p>
        </w:tc>
      </w:tr>
      <w:tr w:rsidR="00D039D7" w:rsidRPr="00D039D7" w:rsidTr="005C4FDD">
        <w:trPr>
          <w:trHeight w:val="300"/>
        </w:trPr>
        <w:tc>
          <w:tcPr>
            <w:tcW w:w="2527" w:type="pct"/>
            <w:tcBorders>
              <w:top w:val="nil"/>
              <w:left w:val="nil"/>
              <w:bottom w:val="nil"/>
              <w:right w:val="nil"/>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63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p>
        </w:tc>
        <w:tc>
          <w:tcPr>
            <w:tcW w:w="1842" w:type="pct"/>
            <w:gridSpan w:val="3"/>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городского поселения г. Чухлома</w:t>
            </w:r>
          </w:p>
        </w:tc>
      </w:tr>
      <w:tr w:rsidR="00D039D7" w:rsidRPr="00D039D7" w:rsidTr="005C4FDD">
        <w:trPr>
          <w:trHeight w:val="300"/>
        </w:trPr>
        <w:tc>
          <w:tcPr>
            <w:tcW w:w="2527" w:type="pct"/>
            <w:tcBorders>
              <w:top w:val="nil"/>
              <w:left w:val="nil"/>
              <w:bottom w:val="nil"/>
              <w:right w:val="nil"/>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63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p>
        </w:tc>
        <w:tc>
          <w:tcPr>
            <w:tcW w:w="1842" w:type="pct"/>
            <w:gridSpan w:val="3"/>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Костромской области</w:t>
            </w:r>
          </w:p>
        </w:tc>
      </w:tr>
      <w:tr w:rsidR="00D039D7" w:rsidRPr="00D039D7" w:rsidTr="005C4FDD">
        <w:trPr>
          <w:trHeight w:val="300"/>
        </w:trPr>
        <w:tc>
          <w:tcPr>
            <w:tcW w:w="2527" w:type="pct"/>
            <w:tcBorders>
              <w:top w:val="nil"/>
              <w:left w:val="nil"/>
              <w:bottom w:val="nil"/>
              <w:right w:val="nil"/>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63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p>
        </w:tc>
        <w:tc>
          <w:tcPr>
            <w:tcW w:w="1842" w:type="pct"/>
            <w:gridSpan w:val="3"/>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от «29» марта 2019 года № 192 </w:t>
            </w:r>
          </w:p>
        </w:tc>
      </w:tr>
      <w:tr w:rsidR="00D039D7" w:rsidRPr="00D039D7" w:rsidTr="005C4FDD">
        <w:trPr>
          <w:trHeight w:val="300"/>
        </w:trPr>
        <w:tc>
          <w:tcPr>
            <w:tcW w:w="2527" w:type="pct"/>
            <w:tcBorders>
              <w:top w:val="nil"/>
              <w:left w:val="nil"/>
              <w:bottom w:val="nil"/>
              <w:right w:val="nil"/>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p>
        </w:tc>
        <w:tc>
          <w:tcPr>
            <w:tcW w:w="63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p>
        </w:tc>
        <w:tc>
          <w:tcPr>
            <w:tcW w:w="518"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624"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700"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r>
      <w:tr w:rsidR="00D039D7" w:rsidRPr="00D039D7" w:rsidTr="005C4FDD">
        <w:trPr>
          <w:trHeight w:val="276"/>
        </w:trPr>
        <w:tc>
          <w:tcPr>
            <w:tcW w:w="5000" w:type="pct"/>
            <w:gridSpan w:val="5"/>
            <w:vMerge w:val="restart"/>
            <w:tcBorders>
              <w:top w:val="nil"/>
              <w:left w:val="nil"/>
              <w:bottom w:val="nil"/>
              <w:right w:val="nil"/>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РАСПРЕДЕЛЕНИЕ БЮДЖЕТНЫХ АССИГНОВАНИЙ ПО РАЗДЕЛАМ, ПОДРАЗДЕЛАМ, ЦЕЛЕВЫМ СТАТЬЯМ,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НА 2019 ГОД</w:t>
            </w:r>
          </w:p>
        </w:tc>
      </w:tr>
      <w:tr w:rsidR="00D039D7" w:rsidRPr="00D039D7" w:rsidTr="005C4FDD">
        <w:trPr>
          <w:trHeight w:val="276"/>
        </w:trPr>
        <w:tc>
          <w:tcPr>
            <w:tcW w:w="5000" w:type="pct"/>
            <w:gridSpan w:val="5"/>
            <w:vMerge/>
            <w:tcBorders>
              <w:top w:val="nil"/>
              <w:left w:val="nil"/>
              <w:bottom w:val="nil"/>
              <w:right w:val="nil"/>
            </w:tcBorders>
            <w:vAlign w:val="center"/>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p>
        </w:tc>
      </w:tr>
      <w:tr w:rsidR="00D039D7" w:rsidRPr="00D039D7" w:rsidTr="005C4FDD">
        <w:trPr>
          <w:trHeight w:val="276"/>
        </w:trPr>
        <w:tc>
          <w:tcPr>
            <w:tcW w:w="5000" w:type="pct"/>
            <w:gridSpan w:val="5"/>
            <w:vMerge/>
            <w:tcBorders>
              <w:top w:val="nil"/>
              <w:left w:val="nil"/>
              <w:bottom w:val="nil"/>
              <w:right w:val="nil"/>
            </w:tcBorders>
            <w:vAlign w:val="center"/>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p>
        </w:tc>
      </w:tr>
      <w:tr w:rsidR="00D039D7" w:rsidRPr="00D039D7" w:rsidTr="005C4FDD">
        <w:trPr>
          <w:trHeight w:val="312"/>
        </w:trPr>
        <w:tc>
          <w:tcPr>
            <w:tcW w:w="5000" w:type="pct"/>
            <w:gridSpan w:val="5"/>
            <w:vMerge/>
            <w:tcBorders>
              <w:top w:val="nil"/>
              <w:left w:val="nil"/>
              <w:bottom w:val="nil"/>
              <w:right w:val="nil"/>
            </w:tcBorders>
            <w:vAlign w:val="center"/>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p>
        </w:tc>
      </w:tr>
      <w:tr w:rsidR="00D039D7" w:rsidRPr="00D039D7" w:rsidTr="005C4FDD">
        <w:trPr>
          <w:trHeight w:val="276"/>
        </w:trPr>
        <w:tc>
          <w:tcPr>
            <w:tcW w:w="5000" w:type="pct"/>
            <w:gridSpan w:val="5"/>
            <w:vMerge/>
            <w:tcBorders>
              <w:top w:val="nil"/>
              <w:left w:val="nil"/>
              <w:bottom w:val="nil"/>
              <w:right w:val="nil"/>
            </w:tcBorders>
            <w:vAlign w:val="center"/>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p>
        </w:tc>
      </w:tr>
      <w:tr w:rsidR="00D039D7" w:rsidRPr="00D039D7" w:rsidTr="005C4FDD">
        <w:trPr>
          <w:trHeight w:val="300"/>
        </w:trPr>
        <w:tc>
          <w:tcPr>
            <w:tcW w:w="2527" w:type="pct"/>
            <w:tcBorders>
              <w:top w:val="nil"/>
              <w:left w:val="nil"/>
              <w:bottom w:val="nil"/>
              <w:right w:val="nil"/>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p>
        </w:tc>
        <w:tc>
          <w:tcPr>
            <w:tcW w:w="63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p>
        </w:tc>
        <w:tc>
          <w:tcPr>
            <w:tcW w:w="518"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624"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700"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r>
      <w:tr w:rsidR="00D039D7" w:rsidRPr="00D039D7" w:rsidTr="005C4FDD">
        <w:trPr>
          <w:trHeight w:val="612"/>
        </w:trPr>
        <w:tc>
          <w:tcPr>
            <w:tcW w:w="2527" w:type="pct"/>
            <w:tcBorders>
              <w:top w:val="single" w:sz="8" w:space="0" w:color="000000"/>
              <w:left w:val="single" w:sz="8" w:space="0" w:color="000000"/>
              <w:bottom w:val="nil"/>
              <w:right w:val="single" w:sz="8"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Наименование показателя</w:t>
            </w:r>
          </w:p>
        </w:tc>
        <w:tc>
          <w:tcPr>
            <w:tcW w:w="632" w:type="pct"/>
            <w:tcBorders>
              <w:top w:val="single" w:sz="8" w:space="0" w:color="000000"/>
              <w:left w:val="nil"/>
              <w:bottom w:val="nil"/>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КФСР</w:t>
            </w:r>
          </w:p>
        </w:tc>
        <w:tc>
          <w:tcPr>
            <w:tcW w:w="518" w:type="pct"/>
            <w:tcBorders>
              <w:top w:val="single" w:sz="8" w:space="0" w:color="000000"/>
              <w:left w:val="nil"/>
              <w:bottom w:val="nil"/>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КЦСР</w:t>
            </w:r>
          </w:p>
        </w:tc>
        <w:tc>
          <w:tcPr>
            <w:tcW w:w="624" w:type="pct"/>
            <w:tcBorders>
              <w:top w:val="single" w:sz="8" w:space="0" w:color="000000"/>
              <w:left w:val="nil"/>
              <w:bottom w:val="nil"/>
              <w:right w:val="nil"/>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КВР</w:t>
            </w:r>
          </w:p>
        </w:tc>
        <w:tc>
          <w:tcPr>
            <w:tcW w:w="7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Бюджет поселения, тыс. руб.</w:t>
            </w:r>
          </w:p>
        </w:tc>
      </w:tr>
      <w:tr w:rsidR="00D039D7" w:rsidRPr="00D039D7" w:rsidTr="005C4FDD">
        <w:trPr>
          <w:trHeight w:val="225"/>
        </w:trPr>
        <w:tc>
          <w:tcPr>
            <w:tcW w:w="2527" w:type="pct"/>
            <w:tcBorders>
              <w:top w:val="single" w:sz="8" w:space="0" w:color="000000"/>
              <w:left w:val="single" w:sz="8" w:space="0" w:color="000000"/>
              <w:bottom w:val="single" w:sz="8"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w:t>
            </w:r>
          </w:p>
        </w:tc>
        <w:tc>
          <w:tcPr>
            <w:tcW w:w="632" w:type="pct"/>
            <w:tcBorders>
              <w:top w:val="single" w:sz="8" w:space="0" w:color="000000"/>
              <w:left w:val="nil"/>
              <w:bottom w:val="single" w:sz="8"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w:t>
            </w:r>
          </w:p>
        </w:tc>
        <w:tc>
          <w:tcPr>
            <w:tcW w:w="518" w:type="pct"/>
            <w:tcBorders>
              <w:top w:val="single" w:sz="8" w:space="0" w:color="000000"/>
              <w:left w:val="nil"/>
              <w:bottom w:val="single" w:sz="8"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w:t>
            </w:r>
          </w:p>
        </w:tc>
        <w:tc>
          <w:tcPr>
            <w:tcW w:w="624" w:type="pct"/>
            <w:tcBorders>
              <w:top w:val="single" w:sz="8" w:space="0" w:color="000000"/>
              <w:left w:val="nil"/>
              <w:bottom w:val="single" w:sz="8" w:space="0" w:color="000000"/>
              <w:right w:val="nil"/>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w:t>
            </w:r>
          </w:p>
        </w:tc>
        <w:tc>
          <w:tcPr>
            <w:tcW w:w="700"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w:t>
            </w:r>
          </w:p>
        </w:tc>
      </w:tr>
      <w:tr w:rsidR="00D039D7" w:rsidRPr="00D039D7" w:rsidTr="005C4FDD">
        <w:trPr>
          <w:trHeight w:val="300"/>
        </w:trPr>
        <w:tc>
          <w:tcPr>
            <w:tcW w:w="2527" w:type="pct"/>
            <w:tcBorders>
              <w:top w:val="nil"/>
              <w:left w:val="single" w:sz="8" w:space="0" w:color="000000"/>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Общегосударственные вопросы</w:t>
            </w:r>
          </w:p>
        </w:tc>
        <w:tc>
          <w:tcPr>
            <w:tcW w:w="632" w:type="pct"/>
            <w:tcBorders>
              <w:top w:val="nil"/>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0100</w:t>
            </w:r>
          </w:p>
        </w:tc>
        <w:tc>
          <w:tcPr>
            <w:tcW w:w="518" w:type="pct"/>
            <w:tcBorders>
              <w:top w:val="nil"/>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24" w:type="pct"/>
            <w:tcBorders>
              <w:top w:val="nil"/>
              <w:left w:val="nil"/>
              <w:bottom w:val="single" w:sz="8"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2612,7</w:t>
            </w:r>
          </w:p>
        </w:tc>
      </w:tr>
      <w:tr w:rsidR="00D039D7" w:rsidRPr="00D039D7" w:rsidTr="005C4FDD">
        <w:trPr>
          <w:trHeight w:val="687"/>
        </w:trPr>
        <w:tc>
          <w:tcPr>
            <w:tcW w:w="2527" w:type="pct"/>
            <w:tcBorders>
              <w:top w:val="single" w:sz="4" w:space="0" w:color="000000"/>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Функционирование высшего должностного лица субъекта Российской Федерации и муниципального образования</w:t>
            </w:r>
          </w:p>
        </w:tc>
        <w:tc>
          <w:tcPr>
            <w:tcW w:w="63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0102</w:t>
            </w:r>
          </w:p>
        </w:tc>
        <w:tc>
          <w:tcPr>
            <w:tcW w:w="518"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340,8</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Глава городского поселения город Чухлома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340,8</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Выплаты по оплате труда работников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1020000110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333,5</w:t>
            </w:r>
          </w:p>
        </w:tc>
      </w:tr>
      <w:tr w:rsidR="00D039D7" w:rsidRPr="00D039D7" w:rsidTr="005C4FDD">
        <w:trPr>
          <w:trHeight w:val="79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333,5</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333,5</w:t>
            </w:r>
          </w:p>
        </w:tc>
      </w:tr>
      <w:tr w:rsidR="00D039D7" w:rsidRPr="00D039D7" w:rsidTr="005C4FDD">
        <w:trPr>
          <w:trHeight w:val="53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1020000990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w:t>
            </w:r>
          </w:p>
        </w:tc>
      </w:tr>
      <w:tr w:rsidR="00D039D7" w:rsidRPr="00D039D7" w:rsidTr="005C4FDD">
        <w:trPr>
          <w:trHeight w:val="76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w:t>
            </w:r>
          </w:p>
        </w:tc>
      </w:tr>
      <w:tr w:rsidR="00D039D7" w:rsidRPr="00D039D7" w:rsidTr="005C4FDD">
        <w:trPr>
          <w:trHeight w:val="84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0103</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50,0</w:t>
            </w:r>
          </w:p>
        </w:tc>
      </w:tr>
      <w:tr w:rsidR="00D039D7" w:rsidRPr="00D039D7" w:rsidTr="005C4FDD">
        <w:trPr>
          <w:trHeight w:val="42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Законодательный (представительный) орган муниципального образования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Выплаты по оплате труда работников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1030000110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49,2</w:t>
            </w:r>
          </w:p>
        </w:tc>
      </w:tr>
      <w:tr w:rsidR="00D039D7" w:rsidRPr="00D039D7" w:rsidTr="005C4FDD">
        <w:trPr>
          <w:trHeight w:val="79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49,2</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49,2</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функций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1030000190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r>
      <w:tr w:rsidR="00D039D7" w:rsidRPr="00D039D7" w:rsidTr="005C4FDD">
        <w:trPr>
          <w:trHeight w:val="8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lastRenderedPageBreak/>
              <w:t>Расходы направленные на погашение кредиторской задолженности, предъявленной по исполнительным листам</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1030000990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0,6</w:t>
            </w:r>
          </w:p>
        </w:tc>
      </w:tr>
      <w:tr w:rsidR="00D039D7" w:rsidRPr="00D039D7" w:rsidTr="005C4FDD">
        <w:trPr>
          <w:trHeight w:val="8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0,6</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0,6</w:t>
            </w:r>
          </w:p>
        </w:tc>
      </w:tr>
      <w:tr w:rsidR="00D039D7" w:rsidRPr="00D039D7" w:rsidTr="005C4FDD">
        <w:trPr>
          <w:trHeight w:val="78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0104</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1290,6</w:t>
            </w:r>
          </w:p>
        </w:tc>
      </w:tr>
      <w:tr w:rsidR="00D039D7" w:rsidRPr="00D039D7" w:rsidTr="005C4FDD">
        <w:trPr>
          <w:trHeight w:val="42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Центральный аппарат исполнительных органов муниципальной власти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1290,6</w:t>
            </w:r>
          </w:p>
        </w:tc>
      </w:tr>
      <w:tr w:rsidR="00D039D7" w:rsidRPr="00D039D7" w:rsidTr="005C4FDD">
        <w:trPr>
          <w:trHeight w:val="42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Выплаты по оплате труда работников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1040000110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933,1</w:t>
            </w:r>
          </w:p>
        </w:tc>
      </w:tr>
      <w:tr w:rsidR="00D039D7" w:rsidRPr="00D039D7" w:rsidTr="005C4FDD">
        <w:trPr>
          <w:trHeight w:val="73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933,1</w:t>
            </w:r>
          </w:p>
        </w:tc>
      </w:tr>
      <w:tr w:rsidR="00D039D7" w:rsidRPr="00D039D7" w:rsidTr="005C4FDD">
        <w:trPr>
          <w:trHeight w:val="42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933,1</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функций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320,5</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226,4</w:t>
            </w:r>
          </w:p>
        </w:tc>
      </w:tr>
      <w:tr w:rsidR="00D039D7" w:rsidRPr="00D039D7" w:rsidTr="005C4FDD">
        <w:trPr>
          <w:trHeight w:val="51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226,4</w:t>
            </w:r>
          </w:p>
        </w:tc>
      </w:tr>
      <w:tr w:rsidR="00D039D7" w:rsidRPr="00D039D7" w:rsidTr="005C4FDD">
        <w:trPr>
          <w:trHeight w:val="33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94,1</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94,1</w:t>
            </w:r>
          </w:p>
        </w:tc>
      </w:tr>
      <w:tr w:rsidR="00D039D7" w:rsidRPr="00D039D7" w:rsidTr="005C4FDD">
        <w:trPr>
          <w:trHeight w:val="74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1040000990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25,0</w:t>
            </w:r>
          </w:p>
        </w:tc>
      </w:tr>
      <w:tr w:rsidR="00D039D7" w:rsidRPr="00D039D7" w:rsidTr="005C4FDD">
        <w:trPr>
          <w:trHeight w:val="74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747"/>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бюджетам городских поселений на выполнение передаваемых полномочий по составлению протоколов об административных правонарушениях</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1040072090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r>
      <w:tr w:rsidR="00D039D7" w:rsidRPr="00D039D7" w:rsidTr="005C4FDD">
        <w:trPr>
          <w:trHeight w:val="53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Резервные фонды</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0111</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Резервные фонды </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1080000000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Резервные фонды местных администраций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1080000010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Резервные средства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870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Другие общегосударственные вопросы</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0113</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806,3</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Реализация  функций, связанных с общегосударственным управлением</w:t>
            </w:r>
          </w:p>
        </w:tc>
        <w:tc>
          <w:tcPr>
            <w:tcW w:w="632"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1090000000</w:t>
            </w:r>
          </w:p>
        </w:tc>
        <w:tc>
          <w:tcPr>
            <w:tcW w:w="624"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806,3</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деятельности подведомственных учреждений</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1090000590</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733,9</w:t>
            </w:r>
          </w:p>
        </w:tc>
      </w:tr>
      <w:tr w:rsidR="00D039D7" w:rsidRPr="00D039D7" w:rsidTr="005C4FDD">
        <w:trPr>
          <w:trHeight w:val="74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733,9</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733,9</w:t>
            </w:r>
          </w:p>
        </w:tc>
      </w:tr>
      <w:tr w:rsidR="00D039D7" w:rsidRPr="00D039D7" w:rsidTr="005C4FDD">
        <w:trPr>
          <w:trHeight w:val="56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1090000990</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w:t>
            </w:r>
          </w:p>
        </w:tc>
      </w:tr>
      <w:tr w:rsidR="00D039D7" w:rsidRPr="00D039D7" w:rsidTr="005C4FDD">
        <w:trPr>
          <w:trHeight w:val="74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lastRenderedPageBreak/>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w:t>
            </w:r>
          </w:p>
        </w:tc>
      </w:tr>
      <w:tr w:rsidR="00D039D7" w:rsidRPr="00D039D7" w:rsidTr="005C4FDD">
        <w:trPr>
          <w:trHeight w:val="35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w:t>
            </w:r>
          </w:p>
        </w:tc>
      </w:tr>
      <w:tr w:rsidR="00D039D7" w:rsidRPr="00D039D7" w:rsidTr="005C4FDD">
        <w:trPr>
          <w:trHeight w:val="63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Реализация государственных функций, связанных с общегосударственным управлением</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1090010300</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70,0</w:t>
            </w:r>
          </w:p>
        </w:tc>
      </w:tr>
      <w:tr w:rsidR="00D039D7" w:rsidRPr="00D039D7" w:rsidTr="005C4FDD">
        <w:trPr>
          <w:trHeight w:val="40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70,0</w:t>
            </w:r>
          </w:p>
        </w:tc>
      </w:tr>
      <w:tr w:rsidR="00D039D7" w:rsidRPr="00D039D7" w:rsidTr="005C4FDD">
        <w:trPr>
          <w:trHeight w:val="55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70,0</w:t>
            </w:r>
          </w:p>
        </w:tc>
      </w:tr>
      <w:tr w:rsidR="00D039D7" w:rsidRPr="00D039D7" w:rsidTr="005C4FDD">
        <w:trPr>
          <w:trHeight w:val="405"/>
        </w:trPr>
        <w:tc>
          <w:tcPr>
            <w:tcW w:w="2527"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Национальная оборона</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0200</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259,9</w:t>
            </w:r>
          </w:p>
        </w:tc>
      </w:tr>
      <w:tr w:rsidR="00D039D7" w:rsidRPr="00D039D7" w:rsidTr="005C4FDD">
        <w:trPr>
          <w:trHeight w:val="33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Мобилизационная и вневойсковая подготовка</w:t>
            </w:r>
          </w:p>
        </w:tc>
        <w:tc>
          <w:tcPr>
            <w:tcW w:w="63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0203</w:t>
            </w:r>
          </w:p>
        </w:tc>
        <w:tc>
          <w:tcPr>
            <w:tcW w:w="518"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24"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259,9</w:t>
            </w:r>
          </w:p>
        </w:tc>
      </w:tr>
      <w:tr w:rsidR="00D039D7" w:rsidRPr="00D039D7" w:rsidTr="005C4FDD">
        <w:trPr>
          <w:trHeight w:val="537"/>
        </w:trPr>
        <w:tc>
          <w:tcPr>
            <w:tcW w:w="2527" w:type="pct"/>
            <w:tcBorders>
              <w:top w:val="nil"/>
              <w:left w:val="nil"/>
              <w:bottom w:val="nil"/>
              <w:right w:val="nil"/>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бюджетам городских поселений на осуществление первичного воинского учета на территориях, где отсутствуют военные комиссариаты</w:t>
            </w:r>
          </w:p>
        </w:tc>
        <w:tc>
          <w:tcPr>
            <w:tcW w:w="632"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4010051180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259,9</w:t>
            </w:r>
          </w:p>
        </w:tc>
      </w:tr>
      <w:tr w:rsidR="00D039D7" w:rsidRPr="00D039D7" w:rsidTr="005C4FDD">
        <w:trPr>
          <w:trHeight w:val="762"/>
        </w:trPr>
        <w:tc>
          <w:tcPr>
            <w:tcW w:w="2527" w:type="pct"/>
            <w:tcBorders>
              <w:top w:val="single" w:sz="4" w:space="0" w:color="000000"/>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59,9</w:t>
            </w:r>
          </w:p>
        </w:tc>
      </w:tr>
      <w:tr w:rsidR="00D039D7" w:rsidRPr="00D039D7" w:rsidTr="005C4FDD">
        <w:trPr>
          <w:trHeight w:val="53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59,9</w:t>
            </w:r>
          </w:p>
        </w:tc>
      </w:tr>
      <w:tr w:rsidR="00D039D7" w:rsidRPr="00D039D7" w:rsidTr="005C4FDD">
        <w:trPr>
          <w:trHeight w:val="315"/>
        </w:trPr>
        <w:tc>
          <w:tcPr>
            <w:tcW w:w="2527"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Национальная экономика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0400</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3705,8</w:t>
            </w:r>
          </w:p>
        </w:tc>
      </w:tr>
      <w:tr w:rsidR="00D039D7" w:rsidRPr="00D039D7" w:rsidTr="005C4FDD">
        <w:trPr>
          <w:trHeight w:val="300"/>
        </w:trPr>
        <w:tc>
          <w:tcPr>
            <w:tcW w:w="2527" w:type="pct"/>
            <w:tcBorders>
              <w:top w:val="single" w:sz="8" w:space="0" w:color="000000"/>
              <w:left w:val="single" w:sz="8" w:space="0" w:color="000000"/>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Дорожное хозяйство (дорожные фонды)</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0409</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3555,8</w:t>
            </w:r>
          </w:p>
        </w:tc>
      </w:tr>
      <w:tr w:rsidR="00D039D7" w:rsidRPr="00D039D7" w:rsidTr="005C4FDD">
        <w:trPr>
          <w:trHeight w:val="300"/>
        </w:trPr>
        <w:tc>
          <w:tcPr>
            <w:tcW w:w="2527" w:type="pct"/>
            <w:tcBorders>
              <w:top w:val="nil"/>
              <w:left w:val="nil"/>
              <w:bottom w:val="nil"/>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Дорожное хозяйство </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3555,8</w:t>
            </w:r>
          </w:p>
        </w:tc>
      </w:tr>
      <w:tr w:rsidR="00D039D7" w:rsidRPr="00D039D7" w:rsidTr="005C4FDD">
        <w:trPr>
          <w:trHeight w:val="300"/>
        </w:trPr>
        <w:tc>
          <w:tcPr>
            <w:tcW w:w="2527"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Содержание автомобильных дорог общего пользования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3150020020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1055,8</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1055,8</w:t>
            </w:r>
          </w:p>
        </w:tc>
      </w:tr>
      <w:tr w:rsidR="00D039D7" w:rsidRPr="00D039D7" w:rsidTr="005C4FDD">
        <w:trPr>
          <w:trHeight w:val="55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1055,8</w:t>
            </w:r>
          </w:p>
        </w:tc>
      </w:tr>
      <w:tr w:rsidR="00D039D7" w:rsidRPr="00D039D7" w:rsidTr="005C4FDD">
        <w:trPr>
          <w:trHeight w:val="73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31500S1190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2500,0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2500,0</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2500,0</w:t>
            </w:r>
          </w:p>
        </w:tc>
      </w:tr>
      <w:tr w:rsidR="00D039D7" w:rsidRPr="00D039D7" w:rsidTr="005C4FDD">
        <w:trPr>
          <w:trHeight w:val="30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Другие вопросы в области национальной экономики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0412</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150,0</w:t>
            </w:r>
          </w:p>
        </w:tc>
      </w:tr>
      <w:tr w:rsidR="00D039D7" w:rsidRPr="00D039D7" w:rsidTr="005C4FDD">
        <w:trPr>
          <w:trHeight w:val="30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Градостроительство</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3380000000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150,0</w:t>
            </w:r>
          </w:p>
        </w:tc>
      </w:tr>
      <w:tr w:rsidR="00D039D7" w:rsidRPr="00D039D7" w:rsidTr="005C4FDD">
        <w:trPr>
          <w:trHeight w:val="30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Мероприятия в области градостроительства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3380020400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36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Жилищно-коммунальное хозяйство</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0500</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15056,3</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xml:space="preserve">Жилищное хозяйство </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0501</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487,0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Жилищный фонд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3500000010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487,0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Кап.ремонт жилфонда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3500002010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262,0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262,0</w:t>
            </w:r>
          </w:p>
        </w:tc>
      </w:tr>
      <w:tr w:rsidR="00D039D7" w:rsidRPr="00D039D7" w:rsidTr="005C4FDD">
        <w:trPr>
          <w:trHeight w:val="49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262,0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Капремонт жилфонда многоквартирных домов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3500002000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lastRenderedPageBreak/>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225,0</w:t>
            </w:r>
          </w:p>
        </w:tc>
      </w:tr>
      <w:tr w:rsidR="00D039D7" w:rsidRPr="00D039D7" w:rsidTr="005C4FDD">
        <w:trPr>
          <w:trHeight w:val="59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225,0</w:t>
            </w:r>
          </w:p>
        </w:tc>
      </w:tr>
      <w:tr w:rsidR="00D039D7" w:rsidRPr="00D039D7" w:rsidTr="005C4FDD">
        <w:trPr>
          <w:trHeight w:val="28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Коммунальное хозяйство</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0502</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1406,4</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Коммунальное хозяйство</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1406,4</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Прочие мероприятия в области коммунального хозяйства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3610020050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1390,0</w:t>
            </w:r>
          </w:p>
        </w:tc>
      </w:tr>
      <w:tr w:rsidR="00D039D7" w:rsidRPr="00D039D7" w:rsidTr="005C4FDD">
        <w:trPr>
          <w:trHeight w:val="53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Прочие мероприятия в области коммунального хозяйства  (Водопровод)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3610020050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1390,0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1390,0</w:t>
            </w:r>
          </w:p>
        </w:tc>
      </w:tr>
      <w:tr w:rsidR="00D039D7" w:rsidRPr="00D039D7" w:rsidTr="005C4FDD">
        <w:trPr>
          <w:trHeight w:val="70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1390,0</w:t>
            </w:r>
          </w:p>
        </w:tc>
      </w:tr>
      <w:tr w:rsidR="00D039D7" w:rsidRPr="00D039D7" w:rsidTr="005C4FDD">
        <w:trPr>
          <w:trHeight w:val="53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мероприятия в целях реализации проектов развития, основанных на общественных инициативах по коммунальному хозяйству</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36100S1300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16,4</w:t>
            </w:r>
          </w:p>
        </w:tc>
      </w:tr>
      <w:tr w:rsidR="00D039D7" w:rsidRPr="00D039D7" w:rsidTr="005C4FDD">
        <w:trPr>
          <w:trHeight w:val="32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36100S1300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16,4</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36100S1300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16,4</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Благоустройство</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0503</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3280,8</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Благоустройство</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2610,8</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Уличное освещение</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3620020060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540,0</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540,0</w:t>
            </w:r>
          </w:p>
        </w:tc>
      </w:tr>
      <w:tr w:rsidR="00D039D7" w:rsidRPr="00D039D7" w:rsidTr="005C4FDD">
        <w:trPr>
          <w:trHeight w:val="52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540,0</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Озеленение</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3620020080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85,0</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r>
      <w:tr w:rsidR="00D039D7" w:rsidRPr="00D039D7" w:rsidTr="005C4FDD">
        <w:trPr>
          <w:trHeight w:val="53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r>
      <w:tr w:rsidR="00D039D7" w:rsidRPr="00D039D7" w:rsidTr="005C4FDD">
        <w:trPr>
          <w:trHeight w:val="67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Расходы по организации и содержанию мест захоронения (кладбищ)</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30,0</w:t>
            </w:r>
          </w:p>
        </w:tc>
      </w:tr>
      <w:tr w:rsidR="00D039D7" w:rsidRPr="00D039D7" w:rsidTr="005C4FDD">
        <w:trPr>
          <w:trHeight w:val="37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w:t>
            </w:r>
          </w:p>
        </w:tc>
      </w:tr>
      <w:tr w:rsidR="00D039D7" w:rsidRPr="00D039D7" w:rsidTr="005C4FDD">
        <w:trPr>
          <w:trHeight w:val="71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w:t>
            </w:r>
          </w:p>
        </w:tc>
      </w:tr>
      <w:tr w:rsidR="00D039D7" w:rsidRPr="00D039D7" w:rsidTr="005C4FDD">
        <w:trPr>
          <w:trHeight w:val="43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Прочие мероприятия по благоустройству</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3620020100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520,0</w:t>
            </w:r>
          </w:p>
        </w:tc>
      </w:tr>
      <w:tr w:rsidR="00D039D7" w:rsidRPr="00D039D7" w:rsidTr="005C4FDD">
        <w:trPr>
          <w:trHeight w:val="33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520,0</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520,0</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софинансирование расходных обязательств по решению отдельных вопросов местного значения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36200S1040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Федеральный проект «Формирование комфортной городской среды»</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362F200000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1955,8</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межбюджетные трансферты (программа «Городская среда»)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362F255550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1955,8</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362F255550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1955,8</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362F255550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1955,8</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Другие вопросы в области жилищно-коммунального хозяйства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0505</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9882,1</w:t>
            </w:r>
          </w:p>
        </w:tc>
      </w:tr>
      <w:tr w:rsidR="00D039D7" w:rsidRPr="00D039D7" w:rsidTr="005C4FDD">
        <w:trPr>
          <w:trHeight w:val="360"/>
        </w:trPr>
        <w:tc>
          <w:tcPr>
            <w:tcW w:w="2527"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Жилищно-коммунальное хозяйство</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9882,1</w:t>
            </w:r>
          </w:p>
        </w:tc>
      </w:tr>
      <w:tr w:rsidR="00D039D7" w:rsidRPr="00D039D7" w:rsidTr="005C4FDD">
        <w:trPr>
          <w:trHeight w:val="36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Отдельные мероприятия в области жилищно-коммунального хозяйства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3630000590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8083,7</w:t>
            </w:r>
          </w:p>
        </w:tc>
      </w:tr>
      <w:tr w:rsidR="00D039D7" w:rsidRPr="00D039D7" w:rsidTr="005C4FDD">
        <w:trPr>
          <w:trHeight w:val="70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4076,1</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4076,1</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3919,0</w:t>
            </w:r>
          </w:p>
        </w:tc>
      </w:tr>
      <w:tr w:rsidR="00D039D7" w:rsidRPr="00D039D7" w:rsidTr="005C4FDD">
        <w:trPr>
          <w:trHeight w:val="58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3919,0</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88,6</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Исполнение судебных актов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830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25,3</w:t>
            </w:r>
          </w:p>
        </w:tc>
      </w:tr>
      <w:tr w:rsidR="00D039D7" w:rsidRPr="00D039D7" w:rsidTr="005C4FDD">
        <w:trPr>
          <w:trHeight w:val="36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63,3</w:t>
            </w:r>
          </w:p>
        </w:tc>
      </w:tr>
      <w:tr w:rsidR="00D039D7" w:rsidRPr="00D039D7" w:rsidTr="005C4FDD">
        <w:trPr>
          <w:trHeight w:val="47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3630000990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1798,4</w:t>
            </w:r>
          </w:p>
        </w:tc>
      </w:tr>
      <w:tr w:rsidR="00D039D7" w:rsidRPr="00D039D7" w:rsidTr="005C4FDD">
        <w:trPr>
          <w:trHeight w:val="70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358,4</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358,4</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1440,0</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1440,0</w:t>
            </w:r>
          </w:p>
        </w:tc>
      </w:tr>
      <w:tr w:rsidR="00D039D7" w:rsidRPr="00D039D7" w:rsidTr="005C4FDD">
        <w:trPr>
          <w:trHeight w:val="30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Образование</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0700</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2485,2</w:t>
            </w:r>
          </w:p>
        </w:tc>
      </w:tr>
      <w:tr w:rsidR="00D039D7" w:rsidRPr="00D039D7" w:rsidTr="005C4FDD">
        <w:trPr>
          <w:trHeight w:val="40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Молодежная политика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0707</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1527,8</w:t>
            </w:r>
          </w:p>
        </w:tc>
      </w:tr>
      <w:tr w:rsidR="00D039D7" w:rsidRPr="00D039D7" w:rsidTr="005C4FDD">
        <w:trPr>
          <w:trHeight w:val="40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Молодежная политика</w:t>
            </w:r>
          </w:p>
        </w:tc>
        <w:tc>
          <w:tcPr>
            <w:tcW w:w="632"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4310000000</w:t>
            </w:r>
          </w:p>
        </w:tc>
        <w:tc>
          <w:tcPr>
            <w:tcW w:w="624"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1527,8</w:t>
            </w:r>
          </w:p>
        </w:tc>
      </w:tr>
      <w:tr w:rsidR="00D039D7" w:rsidRPr="00D039D7" w:rsidTr="005C4FDD">
        <w:trPr>
          <w:trHeight w:val="40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подведомственных учреждений в области молодежной политики</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4310000590</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1483,200</w:t>
            </w:r>
          </w:p>
        </w:tc>
      </w:tr>
      <w:tr w:rsidR="00D039D7" w:rsidRPr="00D039D7" w:rsidTr="005C4FDD">
        <w:trPr>
          <w:trHeight w:val="79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1248,900</w:t>
            </w:r>
          </w:p>
        </w:tc>
      </w:tr>
      <w:tr w:rsidR="00D039D7" w:rsidRPr="00D039D7" w:rsidTr="005C4FDD">
        <w:trPr>
          <w:trHeight w:val="40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1248,900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198,4</w:t>
            </w:r>
          </w:p>
        </w:tc>
      </w:tr>
      <w:tr w:rsidR="00D039D7" w:rsidRPr="00D039D7" w:rsidTr="005C4FDD">
        <w:trPr>
          <w:trHeight w:val="50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198,4</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35,9</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Исполнение судебных актов</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830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4310000990</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44,6</w:t>
            </w:r>
          </w:p>
        </w:tc>
      </w:tr>
      <w:tr w:rsidR="00D039D7" w:rsidRPr="00D039D7" w:rsidTr="005C4FDD">
        <w:trPr>
          <w:trHeight w:val="73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29,0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29,0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15,6</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15,6</w:t>
            </w:r>
          </w:p>
        </w:tc>
      </w:tr>
      <w:tr w:rsidR="00D039D7" w:rsidRPr="00D039D7" w:rsidTr="005C4FDD">
        <w:trPr>
          <w:trHeight w:val="30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Другие вопросы в области образования</w:t>
            </w:r>
          </w:p>
        </w:tc>
        <w:tc>
          <w:tcPr>
            <w:tcW w:w="63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0709</w:t>
            </w:r>
          </w:p>
        </w:tc>
        <w:tc>
          <w:tcPr>
            <w:tcW w:w="518"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single" w:sz="4" w:space="0" w:color="000000"/>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957,4</w:t>
            </w:r>
          </w:p>
        </w:tc>
      </w:tr>
      <w:tr w:rsidR="00D039D7" w:rsidRPr="00D039D7" w:rsidTr="005C4FDD">
        <w:trPr>
          <w:trHeight w:val="30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Централизованные бухгалтерии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957,4</w:t>
            </w:r>
          </w:p>
        </w:tc>
      </w:tr>
      <w:tr w:rsidR="00D039D7" w:rsidRPr="00D039D7" w:rsidTr="005C4FDD">
        <w:trPr>
          <w:trHeight w:val="300"/>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деятельности подведомственных учреждений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4530000590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936,2</w:t>
            </w:r>
          </w:p>
        </w:tc>
      </w:tr>
      <w:tr w:rsidR="00D039D7" w:rsidRPr="00D039D7" w:rsidTr="005C4FDD">
        <w:trPr>
          <w:trHeight w:val="88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786,2</w:t>
            </w:r>
          </w:p>
        </w:tc>
      </w:tr>
      <w:tr w:rsidR="00D039D7" w:rsidRPr="00D039D7" w:rsidTr="005C4FDD">
        <w:trPr>
          <w:trHeight w:val="40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786,2</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62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4530000990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21,2</w:t>
            </w:r>
          </w:p>
        </w:tc>
      </w:tr>
      <w:tr w:rsidR="00D039D7" w:rsidRPr="00D039D7" w:rsidTr="005C4FDD">
        <w:trPr>
          <w:trHeight w:val="73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21,2</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21,2</w:t>
            </w:r>
          </w:p>
        </w:tc>
      </w:tr>
      <w:tr w:rsidR="00D039D7" w:rsidRPr="00D039D7" w:rsidTr="005C4FDD">
        <w:trPr>
          <w:trHeight w:val="300"/>
        </w:trPr>
        <w:tc>
          <w:tcPr>
            <w:tcW w:w="2527" w:type="pct"/>
            <w:tcBorders>
              <w:top w:val="nil"/>
              <w:left w:val="single" w:sz="8" w:space="0" w:color="000000"/>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Культура, кинематография</w:t>
            </w:r>
          </w:p>
        </w:tc>
        <w:tc>
          <w:tcPr>
            <w:tcW w:w="632" w:type="pct"/>
            <w:tcBorders>
              <w:top w:val="nil"/>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0800</w:t>
            </w:r>
          </w:p>
        </w:tc>
        <w:tc>
          <w:tcPr>
            <w:tcW w:w="518" w:type="pct"/>
            <w:tcBorders>
              <w:top w:val="nil"/>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24" w:type="pct"/>
            <w:tcBorders>
              <w:top w:val="nil"/>
              <w:left w:val="nil"/>
              <w:bottom w:val="single" w:sz="8"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2667,0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xml:space="preserve">Культура </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0801</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2667,0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Дома культуры</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2667,0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Обеспечение  деятельности подведомственных учреждений </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279,7</w:t>
            </w:r>
          </w:p>
        </w:tc>
      </w:tr>
      <w:tr w:rsidR="00D039D7" w:rsidRPr="00D039D7" w:rsidTr="005C4FDD">
        <w:trPr>
          <w:trHeight w:val="82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43,3</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43,3</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211,4</w:t>
            </w:r>
          </w:p>
        </w:tc>
      </w:tr>
      <w:tr w:rsidR="00D039D7" w:rsidRPr="00D039D7" w:rsidTr="005C4FDD">
        <w:trPr>
          <w:trHeight w:val="597"/>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211,4</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300"/>
        </w:trPr>
        <w:tc>
          <w:tcPr>
            <w:tcW w:w="2527"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обеспечение деятельности кинотеатров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4400000591</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2060,3</w:t>
            </w:r>
          </w:p>
        </w:tc>
      </w:tr>
      <w:tr w:rsidR="00D039D7" w:rsidRPr="00D039D7" w:rsidTr="005C4FDD">
        <w:trPr>
          <w:trHeight w:val="73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730,2</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730,2</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1202,6</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1202,6</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127,5</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127,5</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4400000990</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327,0</w:t>
            </w:r>
          </w:p>
        </w:tc>
      </w:tr>
      <w:tr w:rsidR="00D039D7" w:rsidRPr="00D039D7" w:rsidTr="005C4FDD">
        <w:trPr>
          <w:trHeight w:val="73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27,0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27,0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300,0</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FF00CC"/>
                <w:sz w:val="16"/>
                <w:szCs w:val="16"/>
                <w:lang w:eastAsia="ru-RU"/>
              </w:rPr>
            </w:pPr>
            <w:r w:rsidRPr="00D039D7">
              <w:rPr>
                <w:rFonts w:ascii="Times New Roman" w:eastAsia="Times New Roman" w:hAnsi="Times New Roman" w:cs="Times New Roman"/>
                <w:b/>
                <w:bCs/>
                <w:color w:val="FF00CC"/>
                <w:sz w:val="16"/>
                <w:szCs w:val="16"/>
                <w:lang w:eastAsia="ru-RU"/>
              </w:rPr>
              <w:t>Социальная политика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CC"/>
                <w:sz w:val="16"/>
                <w:szCs w:val="16"/>
                <w:lang w:eastAsia="ru-RU"/>
              </w:rPr>
            </w:pPr>
            <w:r w:rsidRPr="00D039D7">
              <w:rPr>
                <w:rFonts w:ascii="Times New Roman" w:eastAsia="Times New Roman" w:hAnsi="Times New Roman" w:cs="Times New Roman"/>
                <w:b/>
                <w:bCs/>
                <w:color w:val="FF00CC"/>
                <w:sz w:val="16"/>
                <w:szCs w:val="16"/>
                <w:lang w:eastAsia="ru-RU"/>
              </w:rPr>
              <w:t>1000</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CC"/>
                <w:sz w:val="16"/>
                <w:szCs w:val="16"/>
                <w:lang w:eastAsia="ru-RU"/>
              </w:rPr>
            </w:pPr>
            <w:r w:rsidRPr="00D039D7">
              <w:rPr>
                <w:rFonts w:ascii="Times New Roman" w:eastAsia="Times New Roman" w:hAnsi="Times New Roman" w:cs="Times New Roman"/>
                <w:b/>
                <w:bCs/>
                <w:color w:val="FF00CC"/>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FF00CC"/>
                <w:sz w:val="16"/>
                <w:szCs w:val="16"/>
                <w:lang w:eastAsia="ru-RU"/>
              </w:rPr>
            </w:pPr>
            <w:r w:rsidRPr="00D039D7">
              <w:rPr>
                <w:rFonts w:ascii="Times New Roman" w:eastAsia="Times New Roman" w:hAnsi="Times New Roman" w:cs="Times New Roman"/>
                <w:color w:val="FF00CC"/>
                <w:sz w:val="16"/>
                <w:szCs w:val="16"/>
                <w:lang w:eastAsia="ru-RU"/>
              </w:rPr>
              <w:t> </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FF00CC"/>
                <w:sz w:val="16"/>
                <w:szCs w:val="16"/>
                <w:lang w:eastAsia="ru-RU"/>
              </w:rPr>
            </w:pPr>
            <w:r w:rsidRPr="00D039D7">
              <w:rPr>
                <w:rFonts w:ascii="Times New Roman" w:eastAsia="Times New Roman" w:hAnsi="Times New Roman" w:cs="Times New Roman"/>
                <w:b/>
                <w:bCs/>
                <w:color w:val="FF00CC"/>
                <w:sz w:val="16"/>
                <w:szCs w:val="16"/>
                <w:lang w:eastAsia="ru-RU"/>
              </w:rPr>
              <w:t>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Социальное обеспечение населения</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1003</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Пособия, компенсации и иные социальные выплаты гражданам, кроме публичных нормативных обязательств</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Социальное обеспечение и иные выплаты населению</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5,0</w:t>
            </w:r>
          </w:p>
        </w:tc>
      </w:tr>
      <w:tr w:rsidR="00D039D7" w:rsidRPr="00D039D7" w:rsidTr="005C4FDD">
        <w:trPr>
          <w:trHeight w:val="495"/>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Социальные выплаты гражданам, кроме публичных нормативных социальных выплат</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FF0000"/>
                <w:sz w:val="16"/>
                <w:szCs w:val="16"/>
                <w:lang w:eastAsia="ru-RU"/>
              </w:rPr>
            </w:pPr>
            <w:r w:rsidRPr="00D039D7">
              <w:rPr>
                <w:rFonts w:ascii="Times New Roman" w:eastAsia="Times New Roman" w:hAnsi="Times New Roman" w:cs="Times New Roman"/>
                <w:b/>
                <w:bCs/>
                <w:color w:val="FF0000"/>
                <w:sz w:val="16"/>
                <w:szCs w:val="16"/>
                <w:lang w:eastAsia="ru-RU"/>
              </w:rPr>
              <w:t> </w:t>
            </w:r>
          </w:p>
        </w:tc>
        <w:tc>
          <w:tcPr>
            <w:tcW w:w="624"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320</w:t>
            </w:r>
          </w:p>
        </w:tc>
        <w:tc>
          <w:tcPr>
            <w:tcW w:w="700"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5,0</w:t>
            </w:r>
          </w:p>
        </w:tc>
      </w:tr>
      <w:tr w:rsidR="00D039D7" w:rsidRPr="00D039D7" w:rsidTr="005C4FDD">
        <w:trPr>
          <w:trHeight w:val="300"/>
        </w:trPr>
        <w:tc>
          <w:tcPr>
            <w:tcW w:w="2527" w:type="pct"/>
            <w:tcBorders>
              <w:top w:val="nil"/>
              <w:left w:val="single" w:sz="8" w:space="0" w:color="000000"/>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Физическая культура и спорт</w:t>
            </w:r>
          </w:p>
        </w:tc>
        <w:tc>
          <w:tcPr>
            <w:tcW w:w="632" w:type="pct"/>
            <w:tcBorders>
              <w:top w:val="nil"/>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1100</w:t>
            </w:r>
          </w:p>
        </w:tc>
        <w:tc>
          <w:tcPr>
            <w:tcW w:w="518" w:type="pct"/>
            <w:tcBorders>
              <w:top w:val="nil"/>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24" w:type="pct"/>
            <w:tcBorders>
              <w:top w:val="nil"/>
              <w:left w:val="nil"/>
              <w:bottom w:val="single" w:sz="8"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128,0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Другие вопросы в области физической культуры и спорта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1105</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128,0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Мероприятия в области физкультуры и спорта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4870000000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128,0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Другие вопросы в области физкультуры и спорта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4870020800</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128,0</w:t>
            </w:r>
          </w:p>
        </w:tc>
      </w:tr>
      <w:tr w:rsidR="00D039D7" w:rsidRPr="00D039D7" w:rsidTr="005C4FDD">
        <w:trPr>
          <w:trHeight w:val="300"/>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128,0</w:t>
            </w:r>
          </w:p>
        </w:tc>
      </w:tr>
      <w:tr w:rsidR="00D039D7" w:rsidRPr="00D039D7" w:rsidTr="005C4FDD">
        <w:trPr>
          <w:trHeight w:val="492"/>
        </w:trPr>
        <w:tc>
          <w:tcPr>
            <w:tcW w:w="2527"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632"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18"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624"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128,0</w:t>
            </w:r>
          </w:p>
        </w:tc>
      </w:tr>
      <w:tr w:rsidR="00D039D7" w:rsidRPr="00D039D7" w:rsidTr="005C4FDD">
        <w:trPr>
          <w:trHeight w:val="345"/>
        </w:trPr>
        <w:tc>
          <w:tcPr>
            <w:tcW w:w="2527" w:type="pct"/>
            <w:tcBorders>
              <w:top w:val="single" w:sz="8" w:space="0" w:color="000000"/>
              <w:left w:val="single" w:sz="8" w:space="0" w:color="000000"/>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В С Е Г О расходов</w:t>
            </w:r>
          </w:p>
        </w:tc>
        <w:tc>
          <w:tcPr>
            <w:tcW w:w="632" w:type="pct"/>
            <w:tcBorders>
              <w:top w:val="single" w:sz="8" w:space="0" w:color="000000"/>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single" w:sz="8" w:space="0" w:color="000000"/>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624" w:type="pct"/>
            <w:tcBorders>
              <w:top w:val="single" w:sz="8" w:space="0" w:color="000000"/>
              <w:left w:val="nil"/>
              <w:bottom w:val="single" w:sz="8"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26919,900</w:t>
            </w:r>
          </w:p>
        </w:tc>
      </w:tr>
      <w:tr w:rsidR="00D039D7" w:rsidRPr="00D039D7" w:rsidTr="005C4FDD">
        <w:trPr>
          <w:trHeight w:val="345"/>
        </w:trPr>
        <w:tc>
          <w:tcPr>
            <w:tcW w:w="2527" w:type="pct"/>
            <w:tcBorders>
              <w:top w:val="nil"/>
              <w:left w:val="single" w:sz="4"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Дефицит бюджета</w:t>
            </w:r>
          </w:p>
        </w:tc>
        <w:tc>
          <w:tcPr>
            <w:tcW w:w="63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18"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624" w:type="pct"/>
            <w:tcBorders>
              <w:top w:val="nil"/>
              <w:left w:val="nil"/>
              <w:bottom w:val="single" w:sz="4" w:space="0" w:color="000000"/>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00"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-1275,8</w:t>
            </w:r>
          </w:p>
        </w:tc>
      </w:tr>
    </w:tbl>
    <w:p w:rsidR="00D039D7" w:rsidRPr="00D039D7" w:rsidRDefault="00D039D7" w:rsidP="00D039D7">
      <w:pPr>
        <w:rPr>
          <w:sz w:val="16"/>
          <w:szCs w:val="16"/>
        </w:rPr>
      </w:pPr>
    </w:p>
    <w:tbl>
      <w:tblPr>
        <w:tblW w:w="4903" w:type="pct"/>
        <w:tblLook w:val="04A0"/>
      </w:tblPr>
      <w:tblGrid>
        <w:gridCol w:w="9385"/>
      </w:tblGrid>
      <w:tr w:rsidR="00D039D7" w:rsidRPr="00D039D7" w:rsidTr="005C4FDD">
        <w:trPr>
          <w:trHeight w:val="142"/>
        </w:trPr>
        <w:tc>
          <w:tcPr>
            <w:tcW w:w="5000"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Приложение № 4</w:t>
            </w:r>
          </w:p>
        </w:tc>
      </w:tr>
      <w:tr w:rsidR="00D039D7" w:rsidRPr="00D039D7" w:rsidTr="005C4FDD">
        <w:trPr>
          <w:trHeight w:val="324"/>
        </w:trPr>
        <w:tc>
          <w:tcPr>
            <w:tcW w:w="5000"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к решению Совета депутатов</w:t>
            </w:r>
          </w:p>
        </w:tc>
      </w:tr>
      <w:tr w:rsidR="00D039D7" w:rsidRPr="00D039D7" w:rsidTr="005C4FDD">
        <w:trPr>
          <w:trHeight w:val="324"/>
        </w:trPr>
        <w:tc>
          <w:tcPr>
            <w:tcW w:w="5000"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городского поселения г. Чухлома</w:t>
            </w:r>
          </w:p>
        </w:tc>
      </w:tr>
      <w:tr w:rsidR="00D039D7" w:rsidRPr="00D039D7" w:rsidTr="005C4FDD">
        <w:trPr>
          <w:trHeight w:val="324"/>
        </w:trPr>
        <w:tc>
          <w:tcPr>
            <w:tcW w:w="5000"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Костромской области</w:t>
            </w:r>
          </w:p>
        </w:tc>
      </w:tr>
      <w:tr w:rsidR="00D039D7" w:rsidRPr="00D039D7" w:rsidTr="005C4FDD">
        <w:trPr>
          <w:trHeight w:val="324"/>
        </w:trPr>
        <w:tc>
          <w:tcPr>
            <w:tcW w:w="5000"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от «29» марта 2019 года № 192 </w:t>
            </w:r>
          </w:p>
        </w:tc>
      </w:tr>
    </w:tbl>
    <w:p w:rsidR="00D039D7" w:rsidRPr="00D039D7" w:rsidRDefault="00D039D7" w:rsidP="00D039D7">
      <w:pPr>
        <w:rPr>
          <w:sz w:val="16"/>
          <w:szCs w:val="16"/>
        </w:rPr>
      </w:pPr>
    </w:p>
    <w:tbl>
      <w:tblPr>
        <w:tblW w:w="4788" w:type="pct"/>
        <w:tblInd w:w="270" w:type="dxa"/>
        <w:tblLayout w:type="fixed"/>
        <w:tblLook w:val="04A0"/>
      </w:tblPr>
      <w:tblGrid>
        <w:gridCol w:w="2797"/>
        <w:gridCol w:w="1287"/>
        <w:gridCol w:w="719"/>
        <w:gridCol w:w="867"/>
        <w:gridCol w:w="1446"/>
        <w:gridCol w:w="993"/>
        <w:gridCol w:w="1056"/>
      </w:tblGrid>
      <w:tr w:rsidR="00D039D7" w:rsidRPr="00D039D7" w:rsidTr="005C4FDD">
        <w:trPr>
          <w:trHeight w:val="600"/>
        </w:trPr>
        <w:tc>
          <w:tcPr>
            <w:tcW w:w="5000" w:type="pct"/>
            <w:gridSpan w:val="7"/>
            <w:vMerge w:val="restart"/>
            <w:tcBorders>
              <w:top w:val="nil"/>
              <w:left w:val="nil"/>
              <w:bottom w:val="nil"/>
              <w:right w:val="nil"/>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bookmarkStart w:id="3" w:name="RANGE!B1:H341"/>
            <w:bookmarkStart w:id="4" w:name="RANGE!B7:H8"/>
            <w:bookmarkEnd w:id="3"/>
            <w:r w:rsidRPr="00D039D7">
              <w:rPr>
                <w:rFonts w:ascii="Times New Roman" w:eastAsia="Times New Roman" w:hAnsi="Times New Roman" w:cs="Times New Roman"/>
                <w:b/>
                <w:bCs/>
                <w:sz w:val="16"/>
                <w:szCs w:val="16"/>
                <w:lang w:eastAsia="ru-RU"/>
              </w:rPr>
              <w:t>ВЕДОМСТВЕННАЯ СТРУКТУРА РАСХОДОВ БЮДЖЕТА ГОРОДСКОГО ПОСЕЛЕНИЯ ГОРОД ЧУХЛОМА ЧУХЛОМСКОГО МУНИЦИПАЛЬНОГО РАЙОНА КОСТРОМСКОЙ ОБЛАСТИ НА 2019 ГОД.</w:t>
            </w:r>
            <w:bookmarkEnd w:id="4"/>
          </w:p>
        </w:tc>
      </w:tr>
      <w:tr w:rsidR="00D039D7" w:rsidRPr="00D039D7" w:rsidTr="005C4FDD">
        <w:trPr>
          <w:trHeight w:val="276"/>
        </w:trPr>
        <w:tc>
          <w:tcPr>
            <w:tcW w:w="5000" w:type="pct"/>
            <w:gridSpan w:val="7"/>
            <w:vMerge/>
            <w:tcBorders>
              <w:top w:val="nil"/>
              <w:left w:val="nil"/>
              <w:bottom w:val="nil"/>
              <w:right w:val="nil"/>
            </w:tcBorders>
            <w:vAlign w:val="center"/>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p>
        </w:tc>
      </w:tr>
      <w:tr w:rsidR="00D039D7" w:rsidRPr="00D039D7" w:rsidTr="005C4FDD">
        <w:trPr>
          <w:trHeight w:val="276"/>
        </w:trPr>
        <w:tc>
          <w:tcPr>
            <w:tcW w:w="5000" w:type="pct"/>
            <w:gridSpan w:val="7"/>
            <w:vMerge/>
            <w:tcBorders>
              <w:top w:val="nil"/>
              <w:left w:val="nil"/>
              <w:bottom w:val="nil"/>
              <w:right w:val="nil"/>
            </w:tcBorders>
            <w:vAlign w:val="center"/>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p>
        </w:tc>
      </w:tr>
      <w:tr w:rsidR="00D039D7" w:rsidRPr="00D039D7" w:rsidTr="005C4FDD">
        <w:trPr>
          <w:trHeight w:val="315"/>
        </w:trPr>
        <w:tc>
          <w:tcPr>
            <w:tcW w:w="1526" w:type="pct"/>
            <w:tcBorders>
              <w:top w:val="nil"/>
              <w:left w:val="nil"/>
              <w:bottom w:val="nil"/>
              <w:right w:val="nil"/>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p>
        </w:tc>
        <w:tc>
          <w:tcPr>
            <w:tcW w:w="70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p>
        </w:tc>
        <w:tc>
          <w:tcPr>
            <w:tcW w:w="39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473"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789"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542"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c>
          <w:tcPr>
            <w:tcW w:w="576"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p>
        </w:tc>
      </w:tr>
      <w:tr w:rsidR="00D039D7" w:rsidRPr="00D039D7" w:rsidTr="005C4FDD">
        <w:trPr>
          <w:trHeight w:val="600"/>
        </w:trPr>
        <w:tc>
          <w:tcPr>
            <w:tcW w:w="1526" w:type="pct"/>
            <w:tcBorders>
              <w:top w:val="single" w:sz="8" w:space="0" w:color="000000"/>
              <w:left w:val="single" w:sz="8" w:space="0" w:color="000000"/>
              <w:bottom w:val="single" w:sz="4" w:space="0" w:color="000000"/>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Наименование показателя</w:t>
            </w:r>
          </w:p>
        </w:tc>
        <w:tc>
          <w:tcPr>
            <w:tcW w:w="702" w:type="pct"/>
            <w:tcBorders>
              <w:top w:val="single" w:sz="8" w:space="0" w:color="000000"/>
              <w:left w:val="nil"/>
              <w:bottom w:val="single" w:sz="4" w:space="0" w:color="000000"/>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Ведомство</w:t>
            </w:r>
          </w:p>
        </w:tc>
        <w:tc>
          <w:tcPr>
            <w:tcW w:w="392" w:type="pct"/>
            <w:tcBorders>
              <w:top w:val="single" w:sz="8" w:space="0" w:color="000000"/>
              <w:left w:val="nil"/>
              <w:bottom w:val="single" w:sz="4" w:space="0" w:color="000000"/>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Раздел</w:t>
            </w:r>
          </w:p>
        </w:tc>
        <w:tc>
          <w:tcPr>
            <w:tcW w:w="473" w:type="pct"/>
            <w:tcBorders>
              <w:top w:val="single" w:sz="8" w:space="0" w:color="000000"/>
              <w:left w:val="nil"/>
              <w:bottom w:val="single" w:sz="4" w:space="0" w:color="000000"/>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Подраздел</w:t>
            </w:r>
          </w:p>
        </w:tc>
        <w:tc>
          <w:tcPr>
            <w:tcW w:w="789" w:type="pct"/>
            <w:tcBorders>
              <w:top w:val="single" w:sz="8" w:space="0" w:color="000000"/>
              <w:left w:val="nil"/>
              <w:bottom w:val="single" w:sz="4" w:space="0" w:color="000000"/>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Целевая статья</w:t>
            </w:r>
          </w:p>
        </w:tc>
        <w:tc>
          <w:tcPr>
            <w:tcW w:w="542" w:type="pct"/>
            <w:tcBorders>
              <w:top w:val="single" w:sz="8" w:space="0" w:color="000000"/>
              <w:left w:val="nil"/>
              <w:bottom w:val="single" w:sz="4" w:space="0" w:color="000000"/>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Вид расходов</w:t>
            </w:r>
          </w:p>
        </w:tc>
        <w:tc>
          <w:tcPr>
            <w:tcW w:w="576" w:type="pct"/>
            <w:tcBorders>
              <w:top w:val="single" w:sz="8" w:space="0" w:color="000000"/>
              <w:left w:val="nil"/>
              <w:bottom w:val="single" w:sz="4" w:space="0" w:color="000000"/>
              <w:right w:val="single" w:sz="8" w:space="0" w:color="000000"/>
            </w:tcBorders>
            <w:shd w:val="clear" w:color="auto" w:fill="auto"/>
            <w:vAlign w:val="center"/>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Сумма, тыс.руб.</w:t>
            </w:r>
          </w:p>
        </w:tc>
      </w:tr>
      <w:tr w:rsidR="00D039D7" w:rsidRPr="00D039D7" w:rsidTr="005C4FDD">
        <w:trPr>
          <w:trHeight w:val="240"/>
        </w:trPr>
        <w:tc>
          <w:tcPr>
            <w:tcW w:w="1526" w:type="pct"/>
            <w:tcBorders>
              <w:top w:val="nil"/>
              <w:left w:val="single" w:sz="8" w:space="0" w:color="000000"/>
              <w:bottom w:val="nil"/>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w:t>
            </w:r>
          </w:p>
        </w:tc>
        <w:tc>
          <w:tcPr>
            <w:tcW w:w="702" w:type="pct"/>
            <w:tcBorders>
              <w:top w:val="nil"/>
              <w:left w:val="nil"/>
              <w:bottom w:val="nil"/>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w:t>
            </w:r>
          </w:p>
        </w:tc>
        <w:tc>
          <w:tcPr>
            <w:tcW w:w="392" w:type="pct"/>
            <w:tcBorders>
              <w:top w:val="nil"/>
              <w:left w:val="nil"/>
              <w:bottom w:val="nil"/>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w:t>
            </w:r>
          </w:p>
        </w:tc>
        <w:tc>
          <w:tcPr>
            <w:tcW w:w="473" w:type="pct"/>
            <w:tcBorders>
              <w:top w:val="nil"/>
              <w:left w:val="nil"/>
              <w:bottom w:val="nil"/>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w:t>
            </w:r>
          </w:p>
        </w:tc>
        <w:tc>
          <w:tcPr>
            <w:tcW w:w="789" w:type="pct"/>
            <w:tcBorders>
              <w:top w:val="nil"/>
              <w:left w:val="nil"/>
              <w:bottom w:val="nil"/>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w:t>
            </w:r>
          </w:p>
        </w:tc>
        <w:tc>
          <w:tcPr>
            <w:tcW w:w="542" w:type="pct"/>
            <w:tcBorders>
              <w:top w:val="nil"/>
              <w:left w:val="nil"/>
              <w:bottom w:val="nil"/>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6</w:t>
            </w:r>
          </w:p>
        </w:tc>
        <w:tc>
          <w:tcPr>
            <w:tcW w:w="576" w:type="pct"/>
            <w:tcBorders>
              <w:top w:val="nil"/>
              <w:left w:val="nil"/>
              <w:bottom w:val="nil"/>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w:t>
            </w:r>
          </w:p>
        </w:tc>
      </w:tr>
      <w:tr w:rsidR="00D039D7" w:rsidRPr="00D039D7" w:rsidTr="005C4FDD">
        <w:trPr>
          <w:trHeight w:val="945"/>
        </w:trPr>
        <w:tc>
          <w:tcPr>
            <w:tcW w:w="1526" w:type="pct"/>
            <w:tcBorders>
              <w:top w:val="single" w:sz="8" w:space="0" w:color="000000"/>
              <w:left w:val="single" w:sz="8" w:space="0" w:color="000000"/>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АДМИНИСТРАЦИЯ ГОРОДСКОГО ПОСЕЛЕНИЯ ГОРОД ЧУХЛОМА ЧУХЛОМСКОГО МУНИЦИПАЛЬНОГО РАЙОНА КОСТРОМСКОЙ ОБЛАСТИ</w:t>
            </w:r>
          </w:p>
        </w:tc>
        <w:tc>
          <w:tcPr>
            <w:tcW w:w="702" w:type="pct"/>
            <w:tcBorders>
              <w:top w:val="single" w:sz="8" w:space="0" w:color="000000"/>
              <w:left w:val="nil"/>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sz w:val="16"/>
                <w:szCs w:val="16"/>
                <w:lang w:eastAsia="ru-RU"/>
              </w:rPr>
            </w:pPr>
            <w:r w:rsidRPr="00D039D7">
              <w:rPr>
                <w:rFonts w:ascii="Times New Roman" w:eastAsia="Times New Roman" w:hAnsi="Times New Roman" w:cs="Times New Roman"/>
                <w:b/>
                <w:sz w:val="16"/>
                <w:szCs w:val="16"/>
                <w:lang w:eastAsia="ru-RU"/>
              </w:rPr>
              <w:t>936</w:t>
            </w:r>
          </w:p>
        </w:tc>
        <w:tc>
          <w:tcPr>
            <w:tcW w:w="392" w:type="pct"/>
            <w:tcBorders>
              <w:top w:val="single" w:sz="8" w:space="0" w:color="000000"/>
              <w:left w:val="nil"/>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473" w:type="pct"/>
            <w:tcBorders>
              <w:top w:val="single" w:sz="8" w:space="0" w:color="000000"/>
              <w:left w:val="nil"/>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89" w:type="pct"/>
            <w:tcBorders>
              <w:top w:val="single" w:sz="8" w:space="0" w:color="000000"/>
              <w:left w:val="nil"/>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sz w:val="16"/>
                <w:szCs w:val="16"/>
                <w:lang w:eastAsia="ru-RU"/>
              </w:rPr>
            </w:pPr>
            <w:r w:rsidRPr="00D039D7">
              <w:rPr>
                <w:rFonts w:ascii="Times New Roman" w:eastAsia="Times New Roman" w:hAnsi="Times New Roman" w:cs="Times New Roman"/>
                <w:b/>
                <w:sz w:val="16"/>
                <w:szCs w:val="16"/>
                <w:lang w:eastAsia="ru-RU"/>
              </w:rPr>
              <w:t> </w:t>
            </w:r>
          </w:p>
        </w:tc>
        <w:tc>
          <w:tcPr>
            <w:tcW w:w="542" w:type="pct"/>
            <w:tcBorders>
              <w:top w:val="single" w:sz="8" w:space="0" w:color="000000"/>
              <w:left w:val="nil"/>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sz w:val="16"/>
                <w:szCs w:val="16"/>
                <w:lang w:eastAsia="ru-RU"/>
              </w:rPr>
            </w:pPr>
            <w:r w:rsidRPr="00D039D7">
              <w:rPr>
                <w:rFonts w:ascii="Times New Roman" w:eastAsia="Times New Roman" w:hAnsi="Times New Roman" w:cs="Times New Roman"/>
                <w:b/>
                <w:sz w:val="16"/>
                <w:szCs w:val="16"/>
                <w:lang w:eastAsia="ru-RU"/>
              </w:rPr>
              <w:t> </w:t>
            </w:r>
          </w:p>
        </w:tc>
        <w:tc>
          <w:tcPr>
            <w:tcW w:w="576" w:type="pct"/>
            <w:tcBorders>
              <w:top w:val="single" w:sz="8" w:space="0" w:color="000000"/>
              <w:left w:val="nil"/>
              <w:bottom w:val="single" w:sz="8"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26 869,9</w:t>
            </w:r>
          </w:p>
        </w:tc>
      </w:tr>
      <w:tr w:rsidR="00D039D7" w:rsidRPr="00D039D7" w:rsidTr="005C4FDD">
        <w:trPr>
          <w:trHeight w:val="36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Общегосударственные вопросы</w:t>
            </w:r>
          </w:p>
        </w:tc>
        <w:tc>
          <w:tcPr>
            <w:tcW w:w="70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w:t>
            </w:r>
          </w:p>
        </w:tc>
        <w:tc>
          <w:tcPr>
            <w:tcW w:w="473"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2 562,7</w:t>
            </w:r>
          </w:p>
        </w:tc>
      </w:tr>
      <w:tr w:rsidR="00D039D7" w:rsidRPr="00D039D7" w:rsidTr="005C4FDD">
        <w:trPr>
          <w:trHeight w:val="64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Функционирование высшего должностного лица субъекта Российской Федерации и муниципального образования </w:t>
            </w:r>
          </w:p>
        </w:tc>
        <w:tc>
          <w:tcPr>
            <w:tcW w:w="70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340,8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Глава городского поселения город Чухлома</w:t>
            </w:r>
          </w:p>
        </w:tc>
        <w:tc>
          <w:tcPr>
            <w:tcW w:w="70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1020000000</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340,8</w:t>
            </w:r>
          </w:p>
        </w:tc>
      </w:tr>
      <w:tr w:rsidR="00D039D7" w:rsidRPr="00D039D7" w:rsidTr="005C4FDD">
        <w:trPr>
          <w:trHeight w:val="45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Выплаты по оплате труда работников муниципальных органов</w:t>
            </w:r>
          </w:p>
        </w:tc>
        <w:tc>
          <w:tcPr>
            <w:tcW w:w="70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1020000110</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333,5</w:t>
            </w:r>
          </w:p>
        </w:tc>
      </w:tr>
      <w:tr w:rsidR="00D039D7" w:rsidRPr="00D039D7" w:rsidTr="005C4FDD">
        <w:trPr>
          <w:trHeight w:val="84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1020000110</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333,5</w:t>
            </w:r>
          </w:p>
        </w:tc>
      </w:tr>
      <w:tr w:rsidR="00D039D7" w:rsidRPr="00D039D7" w:rsidTr="005C4FDD">
        <w:trPr>
          <w:trHeight w:val="45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70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1020000110</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333,5</w:t>
            </w:r>
          </w:p>
        </w:tc>
      </w:tr>
      <w:tr w:rsidR="00D039D7" w:rsidRPr="00D039D7" w:rsidTr="005C4FDD">
        <w:trPr>
          <w:trHeight w:val="53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1020000990</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w:t>
            </w:r>
          </w:p>
        </w:tc>
      </w:tr>
      <w:tr w:rsidR="00D039D7" w:rsidRPr="00D039D7" w:rsidTr="005C4FDD">
        <w:trPr>
          <w:trHeight w:val="80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1020000990</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w:t>
            </w:r>
          </w:p>
        </w:tc>
      </w:tr>
      <w:tr w:rsidR="00D039D7" w:rsidRPr="00D039D7" w:rsidTr="005C4FDD">
        <w:trPr>
          <w:trHeight w:val="53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1020000990</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w:t>
            </w:r>
          </w:p>
        </w:tc>
      </w:tr>
      <w:tr w:rsidR="00D039D7" w:rsidRPr="00D039D7" w:rsidTr="005C4FDD">
        <w:trPr>
          <w:trHeight w:val="1058"/>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1 290,6</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Центральный аппарат исполнительных органов муниципальной власти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1 290,6</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Выплаты по оплате труда работников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933,1</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933,1</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933,1</w:t>
            </w:r>
          </w:p>
        </w:tc>
      </w:tr>
      <w:tr w:rsidR="00D039D7" w:rsidRPr="00D039D7" w:rsidTr="005C4FDD">
        <w:trPr>
          <w:trHeight w:val="40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функций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320,5</w:t>
            </w:r>
          </w:p>
        </w:tc>
      </w:tr>
      <w:tr w:rsidR="00D039D7" w:rsidRPr="00D039D7" w:rsidTr="005C4FDD">
        <w:trPr>
          <w:trHeight w:val="43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226,4</w:t>
            </w:r>
          </w:p>
        </w:tc>
      </w:tr>
      <w:tr w:rsidR="00D039D7" w:rsidRPr="00D039D7" w:rsidTr="005C4FDD">
        <w:trPr>
          <w:trHeight w:val="51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226,4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94,1</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94,1</w:t>
            </w:r>
          </w:p>
        </w:tc>
      </w:tr>
      <w:tr w:rsidR="00D039D7" w:rsidRPr="00D039D7" w:rsidTr="005C4FDD">
        <w:trPr>
          <w:trHeight w:val="52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60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бюджетам городских поселений на выполнение передаваемых полномочий по составлению протоколов об административных правонарушениях</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1040072090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1040072090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r>
      <w:tr w:rsidR="00D039D7" w:rsidRPr="00D039D7" w:rsidTr="005C4FDD">
        <w:trPr>
          <w:trHeight w:val="61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1040072090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Резервные фонды</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Резервные фонды</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1080000000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Резервные фонды местных администраций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1080000010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Резервные средства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1080000010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870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Другие общегосударственные вопросы</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806,3</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Реализация  функций, связанных с общегосударственным управлением</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806,3</w:t>
            </w:r>
          </w:p>
        </w:tc>
      </w:tr>
      <w:tr w:rsidR="00D039D7" w:rsidRPr="00D039D7" w:rsidTr="005C4FDD">
        <w:trPr>
          <w:trHeight w:val="67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Реализация государственных функций, связанных с общегосударственным управлением</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1090010300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70,0</w:t>
            </w:r>
          </w:p>
        </w:tc>
      </w:tr>
      <w:tr w:rsidR="00D039D7" w:rsidRPr="00D039D7" w:rsidTr="005C4FDD">
        <w:trPr>
          <w:trHeight w:val="40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1090010300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70,0</w:t>
            </w:r>
          </w:p>
        </w:tc>
      </w:tr>
      <w:tr w:rsidR="00D039D7" w:rsidRPr="00D039D7" w:rsidTr="005C4FDD">
        <w:trPr>
          <w:trHeight w:val="53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1090010300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деятельности подведомственных учреждений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733,9</w:t>
            </w:r>
          </w:p>
        </w:tc>
      </w:tr>
      <w:tr w:rsidR="00D039D7" w:rsidRPr="00D039D7" w:rsidTr="005C4FDD">
        <w:trPr>
          <w:trHeight w:val="85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733,9</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733,9</w:t>
            </w:r>
          </w:p>
        </w:tc>
      </w:tr>
      <w:tr w:rsidR="00D039D7" w:rsidRPr="00D039D7" w:rsidTr="005C4FDD">
        <w:trPr>
          <w:trHeight w:val="52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Мобилизационная и вневойсковая подготовка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259,9</w:t>
            </w:r>
          </w:p>
        </w:tc>
      </w:tr>
      <w:tr w:rsidR="00D039D7" w:rsidRPr="00D039D7" w:rsidTr="005C4FDD">
        <w:trPr>
          <w:trHeight w:val="52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бюджетам городских поселений на осуществление первичного воинского учета на территориях, где отсутствуют военные комиссариаты</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4010051180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259,9</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4010051180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4010051180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4010051180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59,9</w:t>
            </w:r>
          </w:p>
        </w:tc>
      </w:tr>
      <w:tr w:rsidR="00D039D7" w:rsidRPr="00D039D7" w:rsidTr="005C4FDD">
        <w:trPr>
          <w:trHeight w:val="525"/>
        </w:trPr>
        <w:tc>
          <w:tcPr>
            <w:tcW w:w="1526" w:type="pct"/>
            <w:tcBorders>
              <w:top w:val="nil"/>
              <w:left w:val="single" w:sz="8" w:space="0" w:color="000000"/>
              <w:bottom w:val="nil"/>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473"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4010051180</w:t>
            </w:r>
          </w:p>
        </w:tc>
        <w:tc>
          <w:tcPr>
            <w:tcW w:w="542"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59,9</w:t>
            </w:r>
          </w:p>
        </w:tc>
      </w:tr>
      <w:tr w:rsidR="00D039D7" w:rsidRPr="00D039D7" w:rsidTr="005C4FDD">
        <w:trPr>
          <w:trHeight w:val="315"/>
        </w:trPr>
        <w:tc>
          <w:tcPr>
            <w:tcW w:w="1526" w:type="pct"/>
            <w:tcBorders>
              <w:top w:val="single" w:sz="4" w:space="0" w:color="000000"/>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Национальная экономика</w:t>
            </w:r>
          </w:p>
        </w:tc>
        <w:tc>
          <w:tcPr>
            <w:tcW w:w="70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04</w:t>
            </w:r>
          </w:p>
        </w:tc>
        <w:tc>
          <w:tcPr>
            <w:tcW w:w="473"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789"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single" w:sz="4" w:space="0" w:color="000000"/>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3 705,8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Дорожное хозяйство (дорожные фонды)</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3 555,8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Дорожные хозяйство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3 555,8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Содержание автомобильных дорог общего пользования</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3150020020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1 055,8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3150020020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1 055,8</w:t>
            </w:r>
          </w:p>
        </w:tc>
      </w:tr>
      <w:tr w:rsidR="00D039D7" w:rsidRPr="00D039D7" w:rsidTr="005C4FDD">
        <w:trPr>
          <w:trHeight w:val="52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3150020020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1 055,8</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строительство (реконструкцию), капитальный ремонт. Ремонт и содержание автомобильных работ общего пользования местного значения, в том числе формирование муниципальных дорожных фондов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31500S1190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2 500,0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31500S1190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2 500,0</w:t>
            </w:r>
          </w:p>
        </w:tc>
      </w:tr>
      <w:tr w:rsidR="00D039D7" w:rsidRPr="00D039D7" w:rsidTr="005C4FDD">
        <w:trPr>
          <w:trHeight w:val="52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31500S1190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2 500,0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Другие вопросы в области национальной экономики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150,0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Градостроительство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3380000000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Мероприятия в области градостроительства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3380020400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3380020400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52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04</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3380020400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Жилищно-коммунальное хозяйство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15 056,3</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Жилищное хозяйство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487,0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Жилищный фонд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262,0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Кап.ремонт жилфонда многоквартирных домов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3500002010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262,0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3500002010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262,0</w:t>
            </w:r>
          </w:p>
        </w:tc>
      </w:tr>
      <w:tr w:rsidR="00D039D7" w:rsidRPr="00D039D7" w:rsidTr="005C4FDD">
        <w:trPr>
          <w:trHeight w:val="49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3500002010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262,0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Жилищное хозяйство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Жилищный фонд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Кап.ремонт жилфонда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3500002000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3500002000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225,0</w:t>
            </w:r>
          </w:p>
        </w:tc>
      </w:tr>
      <w:tr w:rsidR="00D039D7" w:rsidRPr="00D039D7" w:rsidTr="005C4FDD">
        <w:trPr>
          <w:trHeight w:val="56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3500002000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Коммунальное хозяйство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1 406,4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Коммунальное хозяйство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1 406,4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мероприятия в области коммунального хозяйства (Водопровод)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3610020050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1 390,0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3610020050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1 390,0</w:t>
            </w:r>
          </w:p>
        </w:tc>
      </w:tr>
      <w:tr w:rsidR="00D039D7" w:rsidRPr="00D039D7" w:rsidTr="005C4FDD">
        <w:trPr>
          <w:trHeight w:val="62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3610020050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1 390,0</w:t>
            </w:r>
          </w:p>
        </w:tc>
      </w:tr>
      <w:tr w:rsidR="00D039D7" w:rsidRPr="00D039D7" w:rsidTr="005C4FDD">
        <w:trPr>
          <w:trHeight w:val="49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мероприятия в целях реализации проектов развития, основанных на общественных инициативах по коммунальному хозяйству</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36100S1300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16,4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36100S1300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16,4</w:t>
            </w:r>
          </w:p>
        </w:tc>
      </w:tr>
      <w:tr w:rsidR="00D039D7" w:rsidRPr="00D039D7" w:rsidTr="005C4FDD">
        <w:trPr>
          <w:trHeight w:val="49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36100S1300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16,4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Благоустройство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3 280,8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Благоустройство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3 280,8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Уличное освещение</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3620020060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540,0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3620020060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540,0</w:t>
            </w:r>
          </w:p>
        </w:tc>
      </w:tr>
      <w:tr w:rsidR="00D039D7" w:rsidRPr="00D039D7" w:rsidTr="005C4FDD">
        <w:trPr>
          <w:trHeight w:val="58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3620020060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540,0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Озеленение</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3620020080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3620020080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r>
      <w:tr w:rsidR="00D039D7" w:rsidRPr="00D039D7" w:rsidTr="005C4FDD">
        <w:trPr>
          <w:trHeight w:val="52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3620020080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по организации и содержанию мест захоронения (кладбищ)</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w:t>
            </w:r>
          </w:p>
        </w:tc>
      </w:tr>
      <w:tr w:rsidR="00D039D7" w:rsidRPr="00D039D7" w:rsidTr="005C4FDD">
        <w:trPr>
          <w:trHeight w:val="55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3620020090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мероприятия по благоустройству</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3620020100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520,0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3620020100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520,0</w:t>
            </w:r>
          </w:p>
        </w:tc>
      </w:tr>
      <w:tr w:rsidR="00D039D7" w:rsidRPr="00D039D7" w:rsidTr="005C4FDD">
        <w:trPr>
          <w:trHeight w:val="61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3620020100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520,0</w:t>
            </w:r>
          </w:p>
        </w:tc>
      </w:tr>
      <w:tr w:rsidR="00D039D7" w:rsidRPr="00D039D7" w:rsidTr="005C4FDD">
        <w:trPr>
          <w:trHeight w:val="52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софинансирование расходных обязательств по решению отдельных вопросов местного значения</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36200S1040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36200S1040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49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36200S1040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Федеральный проект «Формирование комфортной городской среды»</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362F200000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1 955,8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межбюджетные трансферты (программа «Городская среда»)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362F255550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1 955,8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362F255550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1 955,8</w:t>
            </w:r>
          </w:p>
        </w:tc>
      </w:tr>
      <w:tr w:rsidR="00D039D7" w:rsidRPr="00D039D7" w:rsidTr="005C4FDD">
        <w:trPr>
          <w:trHeight w:val="49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362F255550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nil"/>
              <w:right w:val="nil"/>
            </w:tcBorders>
            <w:shd w:val="clear" w:color="auto" w:fill="auto"/>
            <w:noWrap/>
            <w:vAlign w:val="bottom"/>
            <w:hideMark/>
          </w:tcPr>
          <w:p w:rsidR="00D039D7" w:rsidRPr="00D039D7" w:rsidRDefault="00D039D7" w:rsidP="005C4FDD">
            <w:pPr>
              <w:spacing w:after="0" w:line="240" w:lineRule="auto"/>
              <w:jc w:val="right"/>
              <w:rPr>
                <w:rFonts w:ascii="Arial CYR" w:eastAsia="Times New Roman" w:hAnsi="Arial CYR" w:cs="Arial CYR"/>
                <w:sz w:val="16"/>
                <w:szCs w:val="16"/>
                <w:lang w:eastAsia="ru-RU"/>
              </w:rPr>
            </w:pPr>
            <w:r w:rsidRPr="00D039D7">
              <w:rPr>
                <w:rFonts w:ascii="Arial CYR" w:eastAsia="Times New Roman" w:hAnsi="Arial CYR" w:cs="Arial CYR"/>
                <w:sz w:val="16"/>
                <w:szCs w:val="16"/>
                <w:lang w:eastAsia="ru-RU"/>
              </w:rPr>
              <w:t>1955,8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Другие вопросы в области жилищно-коммунального хозяйства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single" w:sz="4" w:space="0" w:color="000000"/>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9 882,1</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Жилижно-коммунальное хозяйство</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9 882,1</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Отдельные мероприятия в области жилищно-коммунального хозяйства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8 083,7</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4 076,1</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4 076,1</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3 919,0</w:t>
            </w:r>
          </w:p>
        </w:tc>
      </w:tr>
      <w:tr w:rsidR="00D039D7" w:rsidRPr="00D039D7" w:rsidTr="005C4FDD">
        <w:trPr>
          <w:trHeight w:val="52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3 919,0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88,6</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Исполнение судебных актов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830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25,3</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63,3</w:t>
            </w:r>
          </w:p>
        </w:tc>
      </w:tr>
      <w:tr w:rsidR="00D039D7" w:rsidRPr="00D039D7" w:rsidTr="005C4FDD">
        <w:trPr>
          <w:trHeight w:val="60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1 798,4</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358,4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358,4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1 440,0</w:t>
            </w:r>
          </w:p>
        </w:tc>
      </w:tr>
      <w:tr w:rsidR="00D039D7" w:rsidRPr="00D039D7" w:rsidTr="005C4FDD">
        <w:trPr>
          <w:trHeight w:val="52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3630000990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1 440,0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Образование</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2 485,2</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Молодежная политика </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1 527,8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Молодежная политика </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1 527,8</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подведомственных учреждений в области молодежной политике</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1 483,2</w:t>
            </w:r>
          </w:p>
        </w:tc>
      </w:tr>
      <w:tr w:rsidR="00D039D7" w:rsidRPr="00D039D7" w:rsidTr="005C4FDD">
        <w:trPr>
          <w:trHeight w:val="73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1 248,9</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1 248,9</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198,4</w:t>
            </w:r>
          </w:p>
        </w:tc>
      </w:tr>
      <w:tr w:rsidR="00D039D7" w:rsidRPr="00D039D7" w:rsidTr="005C4FDD">
        <w:trPr>
          <w:trHeight w:val="50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198,4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35,9</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Исполнение судебных актов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830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10,9</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600"/>
        </w:trPr>
        <w:tc>
          <w:tcPr>
            <w:tcW w:w="1526" w:type="pct"/>
            <w:tcBorders>
              <w:top w:val="single" w:sz="4" w:space="0" w:color="000000"/>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702" w:type="pc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4310000990</w:t>
            </w:r>
          </w:p>
        </w:tc>
        <w:tc>
          <w:tcPr>
            <w:tcW w:w="54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44,6</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29,0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29,0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15,6</w:t>
            </w:r>
          </w:p>
        </w:tc>
      </w:tr>
      <w:tr w:rsidR="00D039D7" w:rsidRPr="00D039D7" w:rsidTr="005C4FDD">
        <w:trPr>
          <w:trHeight w:val="49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single" w:sz="4" w:space="0" w:color="000000"/>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4310000990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15,6</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Другие вопросы в области образования</w:t>
            </w:r>
          </w:p>
        </w:tc>
        <w:tc>
          <w:tcPr>
            <w:tcW w:w="70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single" w:sz="4" w:space="0" w:color="000000"/>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957,4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Централизованные бухгалтерии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957,4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деятельности подведомственных учреждений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936,2</w:t>
            </w:r>
          </w:p>
        </w:tc>
      </w:tr>
      <w:tr w:rsidR="00D039D7" w:rsidRPr="00D039D7" w:rsidTr="005C4FDD">
        <w:trPr>
          <w:trHeight w:val="84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786,2</w:t>
            </w:r>
          </w:p>
        </w:tc>
      </w:tr>
      <w:tr w:rsidR="00D039D7" w:rsidRPr="00D039D7" w:rsidTr="005C4FDD">
        <w:trPr>
          <w:trHeight w:val="49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786,2</w:t>
            </w:r>
          </w:p>
        </w:tc>
      </w:tr>
      <w:tr w:rsidR="00D039D7" w:rsidRPr="00D039D7" w:rsidTr="005C4FDD">
        <w:trPr>
          <w:trHeight w:val="40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53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125,0</w:t>
            </w:r>
          </w:p>
        </w:tc>
      </w:tr>
      <w:tr w:rsidR="00D039D7" w:rsidRPr="00D039D7" w:rsidTr="005C4FDD">
        <w:trPr>
          <w:trHeight w:val="40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40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62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21,2</w:t>
            </w:r>
          </w:p>
        </w:tc>
      </w:tr>
      <w:tr w:rsidR="00D039D7" w:rsidRPr="00D039D7" w:rsidTr="005C4FDD">
        <w:trPr>
          <w:trHeight w:val="80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21,2</w:t>
            </w:r>
          </w:p>
        </w:tc>
      </w:tr>
      <w:tr w:rsidR="00D039D7" w:rsidRPr="00D039D7" w:rsidTr="005C4FDD">
        <w:trPr>
          <w:trHeight w:val="40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07</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09</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4530000990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21,2</w:t>
            </w:r>
          </w:p>
        </w:tc>
      </w:tr>
      <w:tr w:rsidR="00D039D7" w:rsidRPr="00D039D7" w:rsidTr="005C4FDD">
        <w:trPr>
          <w:trHeight w:val="40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Культура, кинематография</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2 667,0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Культура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2 667,0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Дома культуры</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2 667,0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Обеспечение деятельности подведомственных учреждений </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279,7</w:t>
            </w:r>
          </w:p>
        </w:tc>
      </w:tr>
      <w:tr w:rsidR="00D039D7" w:rsidRPr="00D039D7" w:rsidTr="005C4FDD">
        <w:trPr>
          <w:trHeight w:val="71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43,3</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43,3</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211,4</w:t>
            </w:r>
          </w:p>
        </w:tc>
      </w:tr>
      <w:tr w:rsidR="00D039D7" w:rsidRPr="00D039D7" w:rsidTr="005C4FDD">
        <w:trPr>
          <w:trHeight w:val="50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211,4</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25,0</w:t>
            </w:r>
          </w:p>
        </w:tc>
      </w:tr>
      <w:tr w:rsidR="00D039D7" w:rsidRPr="00D039D7" w:rsidTr="005C4FDD">
        <w:trPr>
          <w:trHeight w:val="372"/>
        </w:trPr>
        <w:tc>
          <w:tcPr>
            <w:tcW w:w="1526" w:type="pct"/>
            <w:tcBorders>
              <w:top w:val="single" w:sz="4" w:space="0" w:color="000000"/>
              <w:left w:val="single" w:sz="8" w:space="0" w:color="000000"/>
              <w:bottom w:val="nil"/>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обеспечение деятельности кинотеатров</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4400000591</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2 060,3</w:t>
            </w:r>
          </w:p>
        </w:tc>
      </w:tr>
      <w:tr w:rsidR="00D039D7" w:rsidRPr="00D039D7" w:rsidTr="005C4FDD">
        <w:trPr>
          <w:trHeight w:val="777"/>
        </w:trPr>
        <w:tc>
          <w:tcPr>
            <w:tcW w:w="1526" w:type="pct"/>
            <w:tcBorders>
              <w:top w:val="single" w:sz="4" w:space="0" w:color="000000"/>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4400000591</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730,2</w:t>
            </w:r>
          </w:p>
        </w:tc>
      </w:tr>
      <w:tr w:rsidR="00D039D7" w:rsidRPr="00D039D7" w:rsidTr="005C4FDD">
        <w:trPr>
          <w:trHeight w:val="43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4400000591</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730,2</w:t>
            </w:r>
          </w:p>
        </w:tc>
      </w:tr>
      <w:tr w:rsidR="00D039D7" w:rsidRPr="00D039D7" w:rsidTr="005C4FDD">
        <w:trPr>
          <w:trHeight w:val="37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4400000591</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1 202,6</w:t>
            </w:r>
          </w:p>
        </w:tc>
      </w:tr>
      <w:tr w:rsidR="00D039D7" w:rsidRPr="00D039D7" w:rsidTr="005C4FDD">
        <w:trPr>
          <w:trHeight w:val="58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4400000591</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1 202,6</w:t>
            </w:r>
          </w:p>
        </w:tc>
      </w:tr>
      <w:tr w:rsidR="00D039D7" w:rsidRPr="00D039D7" w:rsidTr="005C4FDD">
        <w:trPr>
          <w:trHeight w:val="44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4400000591</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127,5</w:t>
            </w:r>
          </w:p>
        </w:tc>
      </w:tr>
      <w:tr w:rsidR="00D039D7" w:rsidRPr="00D039D7" w:rsidTr="005C4FDD">
        <w:trPr>
          <w:trHeight w:val="35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4400000591</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127,5</w:t>
            </w:r>
          </w:p>
        </w:tc>
      </w:tr>
      <w:tr w:rsidR="00D039D7" w:rsidRPr="00D039D7" w:rsidTr="005C4FDD">
        <w:trPr>
          <w:trHeight w:val="58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4400000990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327,0</w:t>
            </w:r>
          </w:p>
        </w:tc>
      </w:tr>
      <w:tr w:rsidR="00D039D7" w:rsidRPr="00D039D7" w:rsidTr="005C4FDD">
        <w:trPr>
          <w:trHeight w:val="74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4400000990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27,0</w:t>
            </w:r>
          </w:p>
        </w:tc>
      </w:tr>
      <w:tr w:rsidR="00D039D7" w:rsidRPr="00D039D7" w:rsidTr="005C4FDD">
        <w:trPr>
          <w:trHeight w:val="44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4400000990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27,0</w:t>
            </w:r>
          </w:p>
        </w:tc>
      </w:tr>
      <w:tr w:rsidR="00D039D7" w:rsidRPr="00D039D7" w:rsidTr="005C4FDD">
        <w:trPr>
          <w:trHeight w:val="44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4400000990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300,0</w:t>
            </w:r>
          </w:p>
        </w:tc>
      </w:tr>
      <w:tr w:rsidR="00D039D7" w:rsidRPr="00D039D7" w:rsidTr="005C4FDD">
        <w:trPr>
          <w:trHeight w:val="56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08</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4400000990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300,0</w:t>
            </w:r>
          </w:p>
        </w:tc>
      </w:tr>
      <w:tr w:rsidR="00D039D7" w:rsidRPr="00D039D7" w:rsidTr="005C4FDD">
        <w:trPr>
          <w:trHeight w:val="41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Социальная политика</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789"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1080000010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w:t>
            </w:r>
          </w:p>
        </w:tc>
      </w:tr>
      <w:tr w:rsidR="00D039D7" w:rsidRPr="00D039D7" w:rsidTr="005C4FDD">
        <w:trPr>
          <w:trHeight w:val="34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Социальное обеспечение населения</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5,0</w:t>
            </w:r>
          </w:p>
        </w:tc>
      </w:tr>
      <w:tr w:rsidR="00D039D7" w:rsidRPr="00D039D7" w:rsidTr="005C4FDD">
        <w:trPr>
          <w:trHeight w:val="56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Пособия, компенсации и иные социальные выплаты гражданам, кроме публичных нормативных обязательств</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5,0</w:t>
            </w:r>
          </w:p>
        </w:tc>
      </w:tr>
      <w:tr w:rsidR="00D039D7" w:rsidRPr="00D039D7" w:rsidTr="005C4FDD">
        <w:trPr>
          <w:trHeight w:val="41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Социальное обеспечение и иные выплаты населению</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5,0</w:t>
            </w:r>
          </w:p>
        </w:tc>
      </w:tr>
      <w:tr w:rsidR="00D039D7" w:rsidRPr="00D039D7" w:rsidTr="005C4FDD">
        <w:trPr>
          <w:trHeight w:val="40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Социальные выплаты гражданам, кроме публичных нормативных социальных выплат</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320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5,0</w:t>
            </w:r>
          </w:p>
        </w:tc>
      </w:tr>
      <w:tr w:rsidR="00D039D7" w:rsidRPr="00D039D7" w:rsidTr="005C4FDD">
        <w:trPr>
          <w:trHeight w:val="46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Физическая культура и спорт</w:t>
            </w:r>
          </w:p>
        </w:tc>
        <w:tc>
          <w:tcPr>
            <w:tcW w:w="70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936</w:t>
            </w:r>
          </w:p>
        </w:tc>
        <w:tc>
          <w:tcPr>
            <w:tcW w:w="39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11</w:t>
            </w:r>
          </w:p>
        </w:tc>
        <w:tc>
          <w:tcPr>
            <w:tcW w:w="473"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42" w:type="pct"/>
            <w:tcBorders>
              <w:top w:val="single" w:sz="4" w:space="0" w:color="000000"/>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76" w:type="pct"/>
            <w:tcBorders>
              <w:top w:val="single" w:sz="4" w:space="0" w:color="000000"/>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128,0</w:t>
            </w:r>
          </w:p>
        </w:tc>
      </w:tr>
      <w:tr w:rsidR="00D039D7" w:rsidRPr="00D039D7" w:rsidTr="005C4FDD">
        <w:trPr>
          <w:trHeight w:val="447"/>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Другие вопросы в области физической культуры и спорта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128,0</w:t>
            </w:r>
          </w:p>
        </w:tc>
      </w:tr>
      <w:tr w:rsidR="00D039D7" w:rsidRPr="00D039D7" w:rsidTr="005C4FDD">
        <w:trPr>
          <w:trHeight w:val="46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Мероприятия в области физкультуры и спорта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4870000000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128,0</w:t>
            </w:r>
          </w:p>
        </w:tc>
      </w:tr>
      <w:tr w:rsidR="00D039D7" w:rsidRPr="00D039D7" w:rsidTr="005C4FDD">
        <w:trPr>
          <w:trHeight w:val="37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Другие вопросы в области физкультуры и спорта</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4870020800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i/>
                <w:iCs/>
                <w:sz w:val="16"/>
                <w:szCs w:val="16"/>
                <w:lang w:eastAsia="ru-RU"/>
              </w:rPr>
            </w:pPr>
            <w:r w:rsidRPr="00D039D7">
              <w:rPr>
                <w:rFonts w:ascii="Times New Roman" w:eastAsia="Times New Roman" w:hAnsi="Times New Roman" w:cs="Times New Roman"/>
                <w:i/>
                <w:iCs/>
                <w:sz w:val="16"/>
                <w:szCs w:val="16"/>
                <w:lang w:eastAsia="ru-RU"/>
              </w:rPr>
              <w:t>128,0</w:t>
            </w:r>
          </w:p>
        </w:tc>
      </w:tr>
      <w:tr w:rsidR="00D039D7" w:rsidRPr="00D039D7" w:rsidTr="005C4FDD">
        <w:trPr>
          <w:trHeight w:val="312"/>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Закупка товаров, работ и услуг для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4870020800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128,0</w:t>
            </w:r>
          </w:p>
        </w:tc>
      </w:tr>
      <w:tr w:rsidR="00D039D7" w:rsidRPr="00D039D7" w:rsidTr="005C4FDD">
        <w:trPr>
          <w:trHeight w:val="58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закупки товаров, работ и услуг для обеспечения государственных (муниципальных) нужд</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936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05</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4870020800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240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128,0</w:t>
            </w:r>
          </w:p>
        </w:tc>
      </w:tr>
      <w:tr w:rsidR="00D039D7" w:rsidRPr="00D039D7" w:rsidTr="005C4FDD">
        <w:trPr>
          <w:trHeight w:val="70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СОВЕТ ДЕПУТАТОВ ГОРОДСКОГО ПОСЕЛЕНИЯ ГОРОД ЧУХЛОМА ЧУХЛОМСКОГО МУНИЦИПАЛЬНОГО  РАЙОНА КОСТРОМСКОЙ ОБЛАСТИ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r>
      <w:tr w:rsidR="00D039D7" w:rsidRPr="00D039D7" w:rsidTr="005C4FDD">
        <w:trPr>
          <w:trHeight w:val="58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70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50,0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Законодательный (представительный) орган муниципального образования</w:t>
            </w:r>
          </w:p>
        </w:tc>
        <w:tc>
          <w:tcPr>
            <w:tcW w:w="70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1030000000</w:t>
            </w:r>
          </w:p>
        </w:tc>
        <w:tc>
          <w:tcPr>
            <w:tcW w:w="542" w:type="pct"/>
            <w:tcBorders>
              <w:top w:val="nil"/>
              <w:left w:val="nil"/>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50,0</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Выплаты по оплате труда работников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1030000110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49,4</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1030000110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49,2</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государственных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1030000110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49,2</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Обеспечение функций муниципальных органов</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Иные бюджетные ассигнования</w:t>
            </w:r>
          </w:p>
        </w:tc>
        <w:tc>
          <w:tcPr>
            <w:tcW w:w="70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1030000190</w:t>
            </w:r>
          </w:p>
        </w:tc>
        <w:tc>
          <w:tcPr>
            <w:tcW w:w="542" w:type="pct"/>
            <w:tcBorders>
              <w:top w:val="nil"/>
              <w:left w:val="nil"/>
              <w:bottom w:val="single" w:sz="4"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800</w:t>
            </w:r>
          </w:p>
        </w:tc>
        <w:tc>
          <w:tcPr>
            <w:tcW w:w="576" w:type="pct"/>
            <w:tcBorders>
              <w:top w:val="nil"/>
              <w:left w:val="nil"/>
              <w:bottom w:val="single" w:sz="4"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r>
      <w:tr w:rsidR="00D039D7" w:rsidRPr="00D039D7" w:rsidTr="005C4FDD">
        <w:trPr>
          <w:trHeight w:val="315"/>
        </w:trPr>
        <w:tc>
          <w:tcPr>
            <w:tcW w:w="1526" w:type="pct"/>
            <w:tcBorders>
              <w:top w:val="nil"/>
              <w:left w:val="single" w:sz="8" w:space="0" w:color="000000"/>
              <w:bottom w:val="nil"/>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Уплата налогов, сборов и иных платежей</w:t>
            </w:r>
          </w:p>
        </w:tc>
        <w:tc>
          <w:tcPr>
            <w:tcW w:w="702"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1030000190</w:t>
            </w:r>
          </w:p>
        </w:tc>
        <w:tc>
          <w:tcPr>
            <w:tcW w:w="542" w:type="pct"/>
            <w:tcBorders>
              <w:top w:val="nil"/>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850</w:t>
            </w:r>
          </w:p>
        </w:tc>
        <w:tc>
          <w:tcPr>
            <w:tcW w:w="576" w:type="pct"/>
            <w:tcBorders>
              <w:top w:val="nil"/>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0,2</w:t>
            </w:r>
          </w:p>
        </w:tc>
      </w:tr>
      <w:tr w:rsidR="00D039D7" w:rsidRPr="00D039D7" w:rsidTr="005C4FDD">
        <w:trPr>
          <w:trHeight w:val="600"/>
        </w:trPr>
        <w:tc>
          <w:tcPr>
            <w:tcW w:w="1526" w:type="pct"/>
            <w:tcBorders>
              <w:top w:val="single" w:sz="4" w:space="0" w:color="000000"/>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направленные на погашение кредиторской задолженности, предъявленной по исполнительным листам</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1030000990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0,6</w:t>
            </w:r>
          </w:p>
        </w:tc>
      </w:tr>
      <w:tr w:rsidR="00D039D7" w:rsidRPr="00D039D7" w:rsidTr="005C4FDD">
        <w:trPr>
          <w:trHeight w:val="780"/>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1030000990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0,6</w:t>
            </w:r>
          </w:p>
        </w:tc>
      </w:tr>
      <w:tr w:rsidR="00D039D7" w:rsidRPr="00D039D7" w:rsidTr="005C4FDD">
        <w:trPr>
          <w:trHeight w:val="315"/>
        </w:trPr>
        <w:tc>
          <w:tcPr>
            <w:tcW w:w="1526" w:type="pct"/>
            <w:tcBorders>
              <w:top w:val="nil"/>
              <w:left w:val="single" w:sz="8" w:space="0" w:color="000000"/>
              <w:bottom w:val="single" w:sz="4"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Расходы на выплату персоналу казенных учреждений</w:t>
            </w:r>
          </w:p>
        </w:tc>
        <w:tc>
          <w:tcPr>
            <w:tcW w:w="70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946</w:t>
            </w:r>
          </w:p>
        </w:tc>
        <w:tc>
          <w:tcPr>
            <w:tcW w:w="39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01</w:t>
            </w:r>
          </w:p>
        </w:tc>
        <w:tc>
          <w:tcPr>
            <w:tcW w:w="473"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03</w:t>
            </w:r>
          </w:p>
        </w:tc>
        <w:tc>
          <w:tcPr>
            <w:tcW w:w="789"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1030000990</w:t>
            </w:r>
          </w:p>
        </w:tc>
        <w:tc>
          <w:tcPr>
            <w:tcW w:w="542" w:type="pct"/>
            <w:tcBorders>
              <w:top w:val="single" w:sz="4" w:space="0" w:color="000000"/>
              <w:left w:val="nil"/>
              <w:bottom w:val="nil"/>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120</w:t>
            </w:r>
          </w:p>
        </w:tc>
        <w:tc>
          <w:tcPr>
            <w:tcW w:w="576" w:type="pct"/>
            <w:tcBorders>
              <w:top w:val="single" w:sz="4" w:space="0" w:color="000000"/>
              <w:left w:val="nil"/>
              <w:bottom w:val="nil"/>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0,6</w:t>
            </w:r>
          </w:p>
        </w:tc>
      </w:tr>
      <w:tr w:rsidR="00D039D7" w:rsidRPr="00D039D7" w:rsidTr="005C4FDD">
        <w:trPr>
          <w:trHeight w:val="315"/>
        </w:trPr>
        <w:tc>
          <w:tcPr>
            <w:tcW w:w="1526" w:type="pct"/>
            <w:tcBorders>
              <w:top w:val="single" w:sz="8" w:space="0" w:color="000000"/>
              <w:left w:val="single" w:sz="8" w:space="0" w:color="000000"/>
              <w:bottom w:val="single" w:sz="8" w:space="0" w:color="000000"/>
              <w:right w:val="single" w:sz="4" w:space="0" w:color="000000"/>
            </w:tcBorders>
            <w:shd w:val="clear" w:color="auto" w:fill="auto"/>
            <w:vAlign w:val="bottom"/>
            <w:hideMark/>
          </w:tcPr>
          <w:p w:rsidR="00D039D7" w:rsidRPr="00D039D7" w:rsidRDefault="00D039D7" w:rsidP="005C4FDD">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ВСЕГО расходов</w:t>
            </w:r>
          </w:p>
        </w:tc>
        <w:tc>
          <w:tcPr>
            <w:tcW w:w="702" w:type="pct"/>
            <w:tcBorders>
              <w:top w:val="single" w:sz="8" w:space="0" w:color="000000"/>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392" w:type="pct"/>
            <w:tcBorders>
              <w:top w:val="single" w:sz="8" w:space="0" w:color="000000"/>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473" w:type="pct"/>
            <w:tcBorders>
              <w:top w:val="single" w:sz="8" w:space="0" w:color="000000"/>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789" w:type="pct"/>
            <w:tcBorders>
              <w:top w:val="single" w:sz="8" w:space="0" w:color="000000"/>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42" w:type="pct"/>
            <w:tcBorders>
              <w:top w:val="single" w:sz="8" w:space="0" w:color="000000"/>
              <w:left w:val="nil"/>
              <w:bottom w:val="single" w:sz="8" w:space="0" w:color="000000"/>
              <w:right w:val="single" w:sz="4"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76" w:type="pct"/>
            <w:tcBorders>
              <w:top w:val="single" w:sz="8" w:space="0" w:color="000000"/>
              <w:left w:val="nil"/>
              <w:bottom w:val="single" w:sz="8" w:space="0" w:color="000000"/>
              <w:right w:val="single" w:sz="8" w:space="0" w:color="000000"/>
            </w:tcBorders>
            <w:shd w:val="clear" w:color="auto" w:fill="auto"/>
            <w:noWrap/>
            <w:vAlign w:val="bottom"/>
            <w:hideMark/>
          </w:tcPr>
          <w:p w:rsidR="00D039D7" w:rsidRPr="00D039D7" w:rsidRDefault="00D039D7" w:rsidP="005C4FDD">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26 919,9</w:t>
            </w:r>
          </w:p>
        </w:tc>
      </w:tr>
    </w:tbl>
    <w:p w:rsidR="00D039D7" w:rsidRPr="00D039D7" w:rsidRDefault="00D039D7" w:rsidP="00D039D7">
      <w:pPr>
        <w:rPr>
          <w:sz w:val="16"/>
          <w:szCs w:val="16"/>
        </w:rPr>
      </w:pPr>
    </w:p>
    <w:p w:rsidR="00D039D7" w:rsidRPr="00D039D7" w:rsidRDefault="00D039D7" w:rsidP="00C76748">
      <w:pPr>
        <w:suppressAutoHyphens/>
        <w:spacing w:after="0" w:line="240" w:lineRule="auto"/>
        <w:jc w:val="center"/>
        <w:rPr>
          <w:rFonts w:ascii="Times New Roman" w:eastAsia="Times New Roman" w:hAnsi="Times New Roman" w:cs="Times New Roman"/>
          <w:b/>
          <w:sz w:val="16"/>
          <w:szCs w:val="16"/>
          <w:lang w:eastAsia="zh-CN"/>
        </w:rPr>
      </w:pPr>
    </w:p>
    <w:p w:rsidR="00D039D7" w:rsidRPr="00D039D7" w:rsidRDefault="00D039D7" w:rsidP="00C76748">
      <w:pPr>
        <w:suppressAutoHyphens/>
        <w:spacing w:after="0" w:line="240" w:lineRule="auto"/>
        <w:jc w:val="center"/>
        <w:rPr>
          <w:rFonts w:ascii="Times New Roman" w:eastAsia="Times New Roman" w:hAnsi="Times New Roman" w:cs="Times New Roman"/>
          <w:b/>
          <w:sz w:val="16"/>
          <w:szCs w:val="16"/>
          <w:lang w:eastAsia="zh-CN"/>
        </w:rPr>
      </w:pPr>
    </w:p>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СОВЕТ ДЕПУТАТОВ ГОРОДСКОГО ПОСЕЛЕНИЯ ГОРОД ЧУХЛОМА ЧУХЛОМСКОГО МУНИЦИПАЛЬНОГО РАЙОНА КОСТРОМСКОЙ ОБЛАСТИ</w:t>
      </w:r>
    </w:p>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p>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РЕШЕНИЕ</w:t>
      </w:r>
    </w:p>
    <w:p w:rsidR="00C76748" w:rsidRPr="00D039D7" w:rsidRDefault="00C76748" w:rsidP="00C76748">
      <w:pPr>
        <w:spacing w:after="0" w:line="240" w:lineRule="auto"/>
        <w:jc w:val="both"/>
        <w:rPr>
          <w:rFonts w:ascii="Times New Roman" w:eastAsia="Andale Sans UI" w:hAnsi="Times New Roman" w:cs="Times New Roman"/>
          <w:kern w:val="1"/>
          <w:sz w:val="16"/>
          <w:szCs w:val="16"/>
          <w:lang w:eastAsia="zh-CN"/>
        </w:rPr>
      </w:pP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Andale Sans UI" w:hAnsi="Times New Roman" w:cs="Times New Roman"/>
          <w:kern w:val="1"/>
          <w:sz w:val="16"/>
          <w:szCs w:val="16"/>
          <w:lang w:eastAsia="zh-CN"/>
        </w:rPr>
        <w:t>от «01» апреля 2019 года № 193</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О проведении публичных слушаний об исполнении</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бюджета городского поселения город Чухлома Чухломского </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муниципального района Костромской области за 2018 год</w:t>
      </w:r>
    </w:p>
    <w:p w:rsidR="00C76748" w:rsidRPr="00D039D7" w:rsidRDefault="00C76748" w:rsidP="00C76748">
      <w:pPr>
        <w:spacing w:after="0" w:line="240" w:lineRule="auto"/>
        <w:ind w:firstLine="709"/>
        <w:jc w:val="both"/>
        <w:rPr>
          <w:rFonts w:ascii="Arial" w:eastAsia="Times New Roman" w:hAnsi="Arial" w:cs="Times New Roman"/>
          <w:sz w:val="16"/>
          <w:szCs w:val="16"/>
          <w:lang w:eastAsia="zh-CN"/>
        </w:rPr>
      </w:pPr>
    </w:p>
    <w:p w:rsidR="00C76748" w:rsidRPr="00D039D7" w:rsidRDefault="00C76748" w:rsidP="00C76748">
      <w:pPr>
        <w:shd w:val="clear" w:color="auto" w:fill="FFFFFF"/>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В связи с внесением главы городского поселения город Чухлома Чухломского муниципального района Костромской области Гусевой М.И. на рассмотрение в Совет депутатов городского поселения город Чухлома Чухломского муниципального района Костромской области, исполнение бюджета городского поселения город Чухлома Чухломского муниципального района Костромской области за 2018 год, руководствуясь Уставом муниципального образования городское поселение город Чухлома Чухломского муниципального района Костромской области и Положением о публичных слушаниях на территории городского поселения город Чухлома Чухломского муниципального района Костромской области, Совет депутатов </w:t>
      </w:r>
      <w:r w:rsidRPr="00D039D7">
        <w:rPr>
          <w:rFonts w:ascii="Times New Roman" w:eastAsia="Times New Roman" w:hAnsi="Times New Roman" w:cs="Times New Roman"/>
          <w:b/>
          <w:bCs/>
          <w:sz w:val="16"/>
          <w:szCs w:val="16"/>
          <w:lang w:eastAsia="zh-CN"/>
        </w:rPr>
        <w:t>РЕШИЛ:</w:t>
      </w:r>
    </w:p>
    <w:p w:rsidR="00C76748" w:rsidRPr="00D039D7" w:rsidRDefault="00C76748" w:rsidP="00C76748">
      <w:pPr>
        <w:shd w:val="clear" w:color="auto" w:fill="FFFFFF"/>
        <w:suppressAutoHyphens/>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1.Провести публичные слушания об исполнении бюджета городского поселения город Чухлома Чухломского муниципального района Костромской области за </w:t>
      </w:r>
      <w:r w:rsidR="00840F1C">
        <w:rPr>
          <w:rFonts w:ascii="Times New Roman" w:eastAsia="Times New Roman" w:hAnsi="Times New Roman" w:cs="Times New Roman"/>
          <w:sz w:val="16"/>
          <w:szCs w:val="16"/>
          <w:lang w:eastAsia="zh-CN"/>
        </w:rPr>
        <w:t>2018 год, в Совете депутатов «23</w:t>
      </w:r>
      <w:r w:rsidRPr="00D039D7">
        <w:rPr>
          <w:rFonts w:ascii="Times New Roman" w:eastAsia="Times New Roman" w:hAnsi="Times New Roman" w:cs="Times New Roman"/>
          <w:sz w:val="16"/>
          <w:szCs w:val="16"/>
          <w:lang w:eastAsia="zh-CN"/>
        </w:rPr>
        <w:t>» апреля 2019 года в 15.00 часов по адресу: г. Чухлома, ул. Советская д.1, администрация городского поселения.</w:t>
      </w:r>
    </w:p>
    <w:p w:rsidR="00C76748" w:rsidRPr="00D039D7" w:rsidRDefault="00C76748" w:rsidP="00C76748">
      <w:pPr>
        <w:suppressAutoHyphens/>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2.Ответственность за подготовку и проведение публичных слушаний об исполнении бюджета городского поселения город Чухлома Чухломского муниципального района Костромской области за 2018 год возложить на главу городского поселения город Чухлома Чухломского муниципального района Костромской области (Гусева М.И.) </w:t>
      </w:r>
    </w:p>
    <w:p w:rsidR="00C76748" w:rsidRPr="00D039D7" w:rsidRDefault="00C76748" w:rsidP="00C76748">
      <w:pPr>
        <w:shd w:val="clear" w:color="auto" w:fill="FFFFFF"/>
        <w:suppressAutoHyphens/>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3.Контроль за исполнением настоящего решения возложить на председателя Совета депутатов городского поселения город Чухлома Чухломского муниципального района Костромской области (Беркутов И.А.).</w:t>
      </w:r>
    </w:p>
    <w:p w:rsidR="00C76748" w:rsidRPr="00D039D7" w:rsidRDefault="00C76748" w:rsidP="00C76748">
      <w:pPr>
        <w:suppressAutoHyphens/>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4.Настоящее решение вступает в силу со дня его подписания и подлежит официальному опубликованию в печатном издании «Вестник Чухломы».</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tabs>
          <w:tab w:val="left" w:pos="4980"/>
        </w:tabs>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Председатель Совета депутатов                        Глава городского поселения город Чухлома</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городского поселения город Чухлома              Чухломского муниципального района</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Чухломского муниципального района             Костромской области</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Костромской области </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__________________ И.А. Беркутов                ___________________ М.И. Гусева</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Принято Советом депутатов</w:t>
      </w:r>
    </w:p>
    <w:p w:rsidR="00C76748" w:rsidRPr="00D039D7" w:rsidRDefault="00EB4F9A" w:rsidP="00EB4F9A">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«01» апреля 2019</w:t>
      </w:r>
    </w:p>
    <w:p w:rsidR="00C76748" w:rsidRPr="00D039D7" w:rsidRDefault="00C76748" w:rsidP="00C76748">
      <w:pPr>
        <w:spacing w:after="0" w:line="240" w:lineRule="auto"/>
        <w:rPr>
          <w:rFonts w:ascii="Times New Roman" w:eastAsia="Times New Roman" w:hAnsi="Times New Roman" w:cs="Times New Roman"/>
          <w:b/>
          <w:sz w:val="16"/>
          <w:szCs w:val="16"/>
          <w:lang w:eastAsia="zh-CN"/>
        </w:rPr>
      </w:pP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Приложение № 1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к решению Совета депутатов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городского поселения город Чухлома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от «01» апреля 2019 год № 193</w:t>
      </w:r>
    </w:p>
    <w:p w:rsidR="00C76748" w:rsidRPr="00D039D7" w:rsidRDefault="00C76748" w:rsidP="00C76748">
      <w:pPr>
        <w:suppressAutoHyphens/>
        <w:spacing w:after="200" w:line="276" w:lineRule="auto"/>
        <w:contextualSpacing/>
        <w:jc w:val="center"/>
        <w:rPr>
          <w:rFonts w:ascii="Times New Roman" w:eastAsia="Calibri" w:hAnsi="Times New Roman" w:cs="Times New Roman"/>
          <w:b/>
          <w:sz w:val="16"/>
          <w:szCs w:val="16"/>
          <w:lang w:eastAsia="zh-CN"/>
        </w:rPr>
      </w:pPr>
    </w:p>
    <w:p w:rsidR="00C76748" w:rsidRPr="00D039D7" w:rsidRDefault="00C76748" w:rsidP="00C76748">
      <w:pPr>
        <w:spacing w:after="0" w:line="240" w:lineRule="auto"/>
        <w:ind w:firstLine="709"/>
        <w:rPr>
          <w:rFonts w:ascii="Times New Roman" w:eastAsia="Times New Roman" w:hAnsi="Times New Roman" w:cs="Times New Roman"/>
          <w:b/>
          <w:sz w:val="16"/>
          <w:szCs w:val="16"/>
          <w:lang w:eastAsia="zh-CN"/>
        </w:rPr>
      </w:pPr>
    </w:p>
    <w:p w:rsidR="00C76748" w:rsidRPr="00D039D7" w:rsidRDefault="00C76748" w:rsidP="00EB4F9A">
      <w:pPr>
        <w:spacing w:after="0" w:line="240" w:lineRule="auto"/>
        <w:ind w:firstLine="709"/>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(ПРОЕКТ)</w:t>
      </w:r>
    </w:p>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СОВЕТ ДЕПУТАТОВ ГОРОДСКОГО ПОСЕЛЕНИЯ ГОРОД ЧУХЛОМА ЧУХЛОМСКОГО МУНИЦИПАЛЬНОГО РАЙОНА КОСТРОМСКОЙ ОБЛАСТИ</w:t>
      </w:r>
    </w:p>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p>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РЕШЕНИЕ</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от «__» ___________ 2019 года №</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Об утверждении отчета об исполнении бюджета </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городского поселения город Чухлома Чухломского </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муниципального района Костромской области за 2018 год</w:t>
      </w:r>
    </w:p>
    <w:p w:rsidR="00C76748" w:rsidRPr="00D039D7" w:rsidRDefault="00C76748" w:rsidP="00C76748">
      <w:pPr>
        <w:spacing w:after="0" w:line="240" w:lineRule="auto"/>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ind w:firstLine="709"/>
        <w:jc w:val="both"/>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sz w:val="16"/>
          <w:szCs w:val="16"/>
          <w:lang w:eastAsia="zh-CN"/>
        </w:rPr>
        <w:t xml:space="preserve">Рассмотрев внесенный главой администрации городского поселения город Чухлома Чухломского муниципального района Костромской области отчет «Об исполнении бюджета городского поселения город Чухлома Чухломского муниципального района Костромской области за 2018год», заключение Ревизионной комиссии, Совет депутатов </w:t>
      </w:r>
      <w:r w:rsidRPr="00D039D7">
        <w:rPr>
          <w:rFonts w:ascii="Times New Roman" w:eastAsia="Times New Roman" w:hAnsi="Times New Roman" w:cs="Times New Roman"/>
          <w:b/>
          <w:bCs/>
          <w:sz w:val="16"/>
          <w:szCs w:val="16"/>
          <w:lang w:eastAsia="zh-CN"/>
        </w:rPr>
        <w:t>РЕШИЛ:</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tabs>
          <w:tab w:val="left" w:pos="360"/>
        </w:tab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 1. Утвердить отчет «Об исполнении бюджета городского поселения город Чухлома Чухломского муниципального района Костромской области за 2018 год» по доходам в сумме 30405,6 тыс. руб., по расходам в сумме 29676,0 тыс. руб. с дефицитом в сумме 729,6 тыс. руб. (приложения 1,2,3,4 к настоящему Решению).</w:t>
      </w:r>
    </w:p>
    <w:p w:rsidR="00C76748" w:rsidRPr="00D039D7" w:rsidRDefault="00C76748" w:rsidP="00C76748">
      <w:pPr>
        <w:tabs>
          <w:tab w:val="left" w:pos="360"/>
        </w:tab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 Рекомендовать администрации городского поселения город Чухлома принять необходимые меры по обеспечению выполнения утвержденного на 2018 год плана поступлений в бюджет собственных доходов с учетом возможностей мобилизации дополнительных резервов поступлений налоговых и неналоговых платежей.</w:t>
      </w:r>
    </w:p>
    <w:p w:rsidR="00C76748" w:rsidRPr="00D039D7" w:rsidRDefault="00C76748" w:rsidP="00C76748">
      <w:pPr>
        <w:tabs>
          <w:tab w:val="left" w:pos="360"/>
        </w:tab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 Контроль за исполнением настоящего решения возложить на депутатскую комиссию по бюджету, налогам и сборам (Беркутов И.А.).</w:t>
      </w:r>
    </w:p>
    <w:p w:rsidR="00C76748" w:rsidRPr="00D039D7" w:rsidRDefault="00C76748" w:rsidP="00C76748">
      <w:pPr>
        <w:tabs>
          <w:tab w:val="left" w:pos="360"/>
        </w:tab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4. Настоящее решение вступает в силу со дня официального опубликования в печатном издании «Вестник Чухломы».</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tabs>
          <w:tab w:val="left" w:pos="4980"/>
        </w:tabs>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Председатель Совета депутатов               Глава городского поселения город Чухлома</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городского поселения город Чухлома     Чухломского муниципального района</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Чухломского муниципального района     Костромской области</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Костромской области </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__________________ И.А. Беркутов          ___________________ М.И. Гусева</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Принято Советом депутатов</w:t>
      </w:r>
    </w:p>
    <w:p w:rsidR="00C76748" w:rsidRPr="00D039D7" w:rsidRDefault="00C76748" w:rsidP="00C76748">
      <w:pPr>
        <w:spacing w:after="0" w:line="240" w:lineRule="auto"/>
        <w:ind w:firstLine="709"/>
        <w:jc w:val="both"/>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«__» _______________ 2019 </w:t>
      </w:r>
    </w:p>
    <w:p w:rsidR="00C76748" w:rsidRPr="00D039D7" w:rsidRDefault="00C76748" w:rsidP="00EB4F9A">
      <w:pPr>
        <w:spacing w:after="0" w:line="240" w:lineRule="auto"/>
        <w:jc w:val="both"/>
        <w:rPr>
          <w:rFonts w:ascii="Times New Roman" w:eastAsia="Times New Roman" w:hAnsi="Times New Roman" w:cs="Times New Roman"/>
          <w:sz w:val="16"/>
          <w:szCs w:val="16"/>
          <w:lang w:eastAsia="zh-CN"/>
        </w:rPr>
      </w:pPr>
    </w:p>
    <w:p w:rsidR="00C76748" w:rsidRPr="00D039D7" w:rsidRDefault="00C76748" w:rsidP="00C76748">
      <w:pPr>
        <w:suppressAutoHyphens/>
        <w:spacing w:after="200" w:line="276" w:lineRule="auto"/>
        <w:jc w:val="center"/>
        <w:rPr>
          <w:rFonts w:ascii="Times New Roman" w:eastAsia="Calibri" w:hAnsi="Times New Roman" w:cs="Times New Roman"/>
          <w:sz w:val="16"/>
          <w:szCs w:val="16"/>
          <w:lang w:eastAsia="zh-CN"/>
        </w:rPr>
      </w:pPr>
      <w:r w:rsidRPr="00D039D7">
        <w:rPr>
          <w:rFonts w:ascii="Times New Roman" w:eastAsia="Calibri" w:hAnsi="Times New Roman" w:cs="Times New Roman"/>
          <w:b/>
          <w:sz w:val="16"/>
          <w:szCs w:val="16"/>
          <w:lang w:eastAsia="zh-CN"/>
        </w:rPr>
        <w:t>Пояснительная записка об исполнения бюджета Администрации городского поселения город Чухлома Чухломского муниципального района Костромской области за 2018 год.</w:t>
      </w:r>
    </w:p>
    <w:p w:rsidR="00C76748" w:rsidRPr="00D039D7" w:rsidRDefault="00C76748" w:rsidP="00C76748">
      <w:pPr>
        <w:suppressAutoHyphens/>
        <w:spacing w:after="200" w:line="276" w:lineRule="auto"/>
        <w:jc w:val="both"/>
        <w:rPr>
          <w:rFonts w:ascii="Times New Roman" w:eastAsia="Calibri" w:hAnsi="Times New Roman" w:cs="Times New Roman"/>
          <w:b/>
          <w:bCs/>
          <w:sz w:val="16"/>
          <w:szCs w:val="16"/>
          <w:lang w:eastAsia="zh-CN"/>
        </w:rPr>
      </w:pPr>
      <w:r w:rsidRPr="00D039D7">
        <w:rPr>
          <w:rFonts w:ascii="Times New Roman" w:eastAsia="Calibri" w:hAnsi="Times New Roman" w:cs="Times New Roman"/>
          <w:sz w:val="16"/>
          <w:szCs w:val="16"/>
          <w:lang w:eastAsia="zh-CN"/>
        </w:rPr>
        <w:t>Бюджет Администрации городского поселения город Чухлома Чухломского муниципального района Костромской области исполнен за 2018 год по доходам в сумме 30405,6 тыс. руб. при плане 31785,3 тыс. руб. или 95,7% от годового планового назначения. Налоговые и не налоговые доходы бюджета городского поселения составили 17435,1 тыс. руб. при плановом назначении 17339,0 тыс. руб. или 100,6%.</w:t>
      </w:r>
    </w:p>
    <w:p w:rsidR="00C76748" w:rsidRPr="00D039D7" w:rsidRDefault="00C76748" w:rsidP="00C76748">
      <w:pPr>
        <w:suppressAutoHyphens/>
        <w:spacing w:after="200" w:line="276" w:lineRule="auto"/>
        <w:contextualSpacing/>
        <w:jc w:val="both"/>
        <w:rPr>
          <w:rFonts w:ascii="Times New Roman" w:eastAsia="Calibri" w:hAnsi="Times New Roman" w:cs="Times New Roman"/>
          <w:b/>
          <w:bCs/>
          <w:sz w:val="16"/>
          <w:szCs w:val="16"/>
          <w:lang w:eastAsia="zh-CN"/>
        </w:rPr>
      </w:pPr>
      <w:r w:rsidRPr="00D039D7">
        <w:rPr>
          <w:rFonts w:ascii="Times New Roman" w:eastAsia="Calibri" w:hAnsi="Times New Roman" w:cs="Times New Roman"/>
          <w:b/>
          <w:bCs/>
          <w:sz w:val="16"/>
          <w:szCs w:val="16"/>
          <w:lang w:eastAsia="zh-CN"/>
        </w:rPr>
        <w:t>Анализ исполнения доходной части бюджета, причины отклонения от бюджетных назначений по налоговым и неналоговым доходам в разрезе видов доходов.</w:t>
      </w:r>
    </w:p>
    <w:p w:rsidR="00C76748" w:rsidRPr="00D039D7" w:rsidRDefault="00C76748" w:rsidP="00C76748">
      <w:pPr>
        <w:suppressAutoHyphens/>
        <w:spacing w:after="200" w:line="276" w:lineRule="auto"/>
        <w:contextualSpacing/>
        <w:jc w:val="both"/>
        <w:rPr>
          <w:rFonts w:ascii="Times New Roman" w:eastAsia="Calibri" w:hAnsi="Times New Roman" w:cs="Times New Roman"/>
          <w:b/>
          <w:bCs/>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Окончательный бюджет Администрации городского поселения город Чухлома Чухломского муниципального района Костромской области утвержден Решением Совета депутатов от 29.12.2018г. № 183 план по доходам составил 31785,3 тыс. руб., в том числе налоговые и неналоговые доходы бюджета городского поселения 17339,0 тыс. руб.</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В структуре налоговых и неналоговых доходов бюджета поселения наибольший доход получен по следующим показателям: налог на доходы физических лиц – 5288,5 тыс. руб., налог на совокупный доход – 1792,4 тыс. руб., налоги на имущество – 2030,6 тыс. руб., доходы от оказания платных услуг (работ) и компенсации затрат государства – 4983,1 тыс. руб.</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b/>
          <w:sz w:val="16"/>
          <w:szCs w:val="16"/>
          <w:lang w:eastAsia="zh-CN"/>
        </w:rPr>
        <w:t>Налог на доходы физических лиц.</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sz w:val="16"/>
          <w:szCs w:val="16"/>
          <w:lang w:eastAsia="zh-CN"/>
        </w:rPr>
        <w:t>Удельный вес данного показателя в структуре налоговых и неналоговых доходов составил 30,3%.Поступление налога за 2018 год составило 5288,5 тыс. руб. при годовом уточненном плане 5300,0 тыс. руб. Процент исполнения – 99,8%.</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b/>
          <w:sz w:val="16"/>
          <w:szCs w:val="16"/>
          <w:lang w:eastAsia="zh-CN"/>
        </w:rPr>
        <w:t>Налог на товары (работы, услуги), реализуемые на территории Российской Федерации (акцизы).</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sz w:val="16"/>
          <w:szCs w:val="16"/>
          <w:lang w:eastAsia="zh-CN"/>
        </w:rPr>
        <w:t>Удельный вес данного показателя в структуре налоговых и неналоговых доходов составил 3,5%. Поступление налога за 2018 год составило 605,1 тыс.руб. при годовом уточненном плане 500,0 тыс.руб. Процент исполнения – 121,0 %.</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u w:val="single"/>
          <w:lang w:eastAsia="zh-CN"/>
        </w:rPr>
      </w:pPr>
      <w:r w:rsidRPr="00D039D7">
        <w:rPr>
          <w:rFonts w:ascii="Times New Roman" w:eastAsia="Calibri" w:hAnsi="Times New Roman" w:cs="Times New Roman"/>
          <w:b/>
          <w:sz w:val="16"/>
          <w:szCs w:val="16"/>
          <w:lang w:eastAsia="zh-CN"/>
        </w:rPr>
        <w:t>Налоги на совокупный доход.</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u w:val="single"/>
          <w:lang w:eastAsia="zh-CN"/>
        </w:rPr>
        <w:t>Налог, взимаемый с налогоплательщиков, выбравших в качестве объекта налогообложения доходы</w:t>
      </w:r>
      <w:r w:rsidRPr="00D039D7">
        <w:rPr>
          <w:rFonts w:ascii="Times New Roman" w:eastAsia="Calibri" w:hAnsi="Times New Roman" w:cs="Times New Roman"/>
          <w:b/>
          <w:sz w:val="16"/>
          <w:szCs w:val="16"/>
          <w:u w:val="single"/>
          <w:lang w:eastAsia="zh-CN"/>
        </w:rPr>
        <w:t>.</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u w:val="single"/>
          <w:lang w:eastAsia="zh-CN"/>
        </w:rPr>
      </w:pPr>
      <w:r w:rsidRPr="00D039D7">
        <w:rPr>
          <w:rFonts w:ascii="Times New Roman" w:eastAsia="Calibri" w:hAnsi="Times New Roman" w:cs="Times New Roman"/>
          <w:sz w:val="16"/>
          <w:szCs w:val="16"/>
          <w:lang w:eastAsia="zh-CN"/>
        </w:rPr>
        <w:t>Удельный вес данного показателя в структуре налоговых и неналоговых доходов составил 4,7%. Поступление налога составило 814,3 тыс. руб. при годовом уточненном плане 757,0 тыс. руб. Процент исполнения –107,6%.</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u w:val="single"/>
          <w:lang w:eastAsia="zh-CN"/>
        </w:rPr>
        <w:t>Налог, взимаемый с налогоплательщиков, выбравших в качестве объекта налогообложения доходы, уменьшенные на величину расходов.</w:t>
      </w:r>
    </w:p>
    <w:p w:rsidR="00C76748" w:rsidRPr="00D039D7" w:rsidRDefault="00C76748" w:rsidP="00C76748">
      <w:pPr>
        <w:suppressAutoHyphens/>
        <w:spacing w:after="200" w:line="276" w:lineRule="auto"/>
        <w:contextualSpacing/>
        <w:jc w:val="both"/>
        <w:rPr>
          <w:rFonts w:ascii="Times New Roman" w:eastAsia="Times New Roman" w:hAnsi="Times New Roman" w:cs="Times New Roman"/>
          <w:b/>
          <w:sz w:val="16"/>
          <w:szCs w:val="16"/>
          <w:lang w:eastAsia="zh-CN"/>
        </w:rPr>
      </w:pPr>
      <w:r w:rsidRPr="00D039D7">
        <w:rPr>
          <w:rFonts w:ascii="Times New Roman" w:eastAsia="Calibri" w:hAnsi="Times New Roman" w:cs="Times New Roman"/>
          <w:sz w:val="16"/>
          <w:szCs w:val="16"/>
          <w:lang w:eastAsia="zh-CN"/>
        </w:rPr>
        <w:t xml:space="preserve">Удельный вес данного показателя в структуре налоговых и неналоговых доходов составил 5,6%. Поступление налога составило 978,1 тыс. руб. при годовом уточненном плане 580,0 тыс. руб. Процент исполнения – 168,6% </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p>
    <w:p w:rsidR="00C76748" w:rsidRPr="00D039D7" w:rsidRDefault="00C76748" w:rsidP="00C76748">
      <w:pPr>
        <w:suppressAutoHyphens/>
        <w:spacing w:after="200" w:line="276" w:lineRule="auto"/>
        <w:contextualSpacing/>
        <w:rPr>
          <w:rFonts w:ascii="Times New Roman" w:eastAsia="Calibri" w:hAnsi="Times New Roman" w:cs="Times New Roman"/>
          <w:sz w:val="16"/>
          <w:szCs w:val="16"/>
          <w:lang w:eastAsia="zh-CN"/>
        </w:rPr>
      </w:pPr>
      <w:r w:rsidRPr="00D039D7">
        <w:rPr>
          <w:rFonts w:ascii="Times New Roman" w:eastAsia="Calibri" w:hAnsi="Times New Roman" w:cs="Times New Roman"/>
          <w:b/>
          <w:sz w:val="16"/>
          <w:szCs w:val="16"/>
          <w:lang w:eastAsia="zh-CN"/>
        </w:rPr>
        <w:t xml:space="preserve">Налог на имущество физических лиц. </w:t>
      </w:r>
    </w:p>
    <w:p w:rsidR="00C76748" w:rsidRPr="00D039D7" w:rsidRDefault="00C76748" w:rsidP="00C76748">
      <w:pPr>
        <w:suppressAutoHyphens/>
        <w:spacing w:after="200" w:line="276" w:lineRule="auto"/>
        <w:contextualSpacing/>
        <w:rPr>
          <w:rFonts w:ascii="Times New Roman" w:eastAsia="Calibri" w:hAnsi="Times New Roman" w:cs="Times New Roman"/>
          <w:b/>
          <w:sz w:val="16"/>
          <w:szCs w:val="16"/>
          <w:lang w:eastAsia="zh-CN"/>
        </w:rPr>
      </w:pPr>
      <w:r w:rsidRPr="00D039D7">
        <w:rPr>
          <w:rFonts w:ascii="Times New Roman" w:eastAsia="Calibri" w:hAnsi="Times New Roman" w:cs="Times New Roman"/>
          <w:sz w:val="16"/>
          <w:szCs w:val="16"/>
          <w:lang w:eastAsia="zh-CN"/>
        </w:rPr>
        <w:t xml:space="preserve">В структуре налоговых и неналоговых доходов бюджета городского поселения                                         удельный вес налога на имущество физических лиц 4,9%.Поступление налогов в бюджет городского поселения за 2018 год составил 850,7тыс. руб. при годовом уточненном плане 835,0 тыс. руб. Процент исполнения составил 101,9%  </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b/>
          <w:sz w:val="16"/>
          <w:szCs w:val="16"/>
          <w:lang w:eastAsia="zh-CN"/>
        </w:rPr>
        <w:t>Земельный налог.</w:t>
      </w:r>
    </w:p>
    <w:p w:rsidR="00C76748" w:rsidRPr="00D039D7" w:rsidRDefault="00C76748" w:rsidP="00C76748">
      <w:pPr>
        <w:suppressAutoHyphens/>
        <w:spacing w:after="200" w:line="276" w:lineRule="auto"/>
        <w:contextualSpacing/>
        <w:jc w:val="both"/>
        <w:rPr>
          <w:rFonts w:ascii="Calibri" w:eastAsia="Calibri" w:hAnsi="Calibri" w:cs="Times New Roman"/>
          <w:sz w:val="16"/>
          <w:szCs w:val="16"/>
          <w:lang w:eastAsia="zh-CN"/>
        </w:rPr>
      </w:pPr>
      <w:r w:rsidRPr="00D039D7">
        <w:rPr>
          <w:rFonts w:ascii="Times New Roman" w:eastAsia="Calibri" w:hAnsi="Times New Roman" w:cs="Times New Roman"/>
          <w:sz w:val="16"/>
          <w:szCs w:val="16"/>
          <w:lang w:eastAsia="zh-CN"/>
        </w:rPr>
        <w:t xml:space="preserve">В структуре налоговых и неналоговых доходов бюджета городского поселения                           удельный вес земельного налога составил 6,8%.Поступление налога в бюджет городского поселения за 2018 год составил 1179,9 тыс. руб. при годовом уточненном плане 1033,0 тыс. руб. Процент исполнения составил 114,2%. </w:t>
      </w:r>
    </w:p>
    <w:p w:rsidR="00C76748" w:rsidRPr="00D039D7" w:rsidRDefault="00C76748" w:rsidP="00C76748">
      <w:pPr>
        <w:suppressAutoHyphens/>
        <w:spacing w:after="200" w:line="276" w:lineRule="auto"/>
        <w:contextualSpacing/>
        <w:jc w:val="both"/>
        <w:rPr>
          <w:rFonts w:ascii="Calibri" w:eastAsia="Calibri" w:hAnsi="Calibri" w:cs="Times New Roman"/>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color w:val="000000"/>
          <w:sz w:val="16"/>
          <w:szCs w:val="16"/>
          <w:u w:val="single"/>
          <w:lang w:eastAsia="zh-CN"/>
        </w:rPr>
      </w:pPr>
      <w:r w:rsidRPr="00D039D7">
        <w:rPr>
          <w:rFonts w:ascii="Times New Roman" w:eastAsia="Calibri" w:hAnsi="Times New Roman" w:cs="Times New Roman"/>
          <w:b/>
          <w:sz w:val="16"/>
          <w:szCs w:val="16"/>
          <w:lang w:eastAsia="zh-CN"/>
        </w:rPr>
        <w:t>Доходы от использования имущества, находящегося в государственной и муниципальной собственности.</w:t>
      </w:r>
    </w:p>
    <w:p w:rsidR="00C76748" w:rsidRPr="00D039D7" w:rsidRDefault="00C76748" w:rsidP="00C76748">
      <w:pPr>
        <w:suppressAutoHyphens/>
        <w:spacing w:after="200" w:line="276" w:lineRule="auto"/>
        <w:contextualSpacing/>
        <w:jc w:val="both"/>
        <w:rPr>
          <w:rFonts w:ascii="Times New Roman" w:eastAsia="Calibri" w:hAnsi="Times New Roman" w:cs="Times New Roman"/>
          <w:color w:val="000000"/>
          <w:sz w:val="16"/>
          <w:szCs w:val="16"/>
          <w:lang w:eastAsia="zh-CN"/>
        </w:rPr>
      </w:pPr>
      <w:r w:rsidRPr="00D039D7">
        <w:rPr>
          <w:rFonts w:ascii="Times New Roman" w:eastAsia="Calibri" w:hAnsi="Times New Roman" w:cs="Times New Roman"/>
          <w:color w:val="000000"/>
          <w:sz w:val="16"/>
          <w:szCs w:val="16"/>
          <w:u w:val="single"/>
          <w:lang w:eastAsia="zh-CN"/>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u w:val="single"/>
          <w:lang w:eastAsia="zh-CN"/>
        </w:rPr>
      </w:pPr>
      <w:r w:rsidRPr="00D039D7">
        <w:rPr>
          <w:rFonts w:ascii="Times New Roman" w:eastAsia="Calibri" w:hAnsi="Times New Roman" w:cs="Times New Roman"/>
          <w:color w:val="000000"/>
          <w:sz w:val="16"/>
          <w:szCs w:val="16"/>
          <w:lang w:eastAsia="zh-CN"/>
        </w:rPr>
        <w:t>Фактическое поступление доходов в 2018 году составило 1040,1  тыс. руб. при годовом уточненном плане 959,0 тыс. руб. Процент исполнения составил – 108,5%</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u w:val="single"/>
          <w:lang w:eastAsia="zh-CN"/>
        </w:rPr>
        <w:t>Доходы от сдачи в аренду имущества, составляющего казну городских поселений (за исключением земельных участков).</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u w:val="single"/>
          <w:lang w:eastAsia="zh-CN"/>
        </w:rPr>
      </w:pPr>
      <w:r w:rsidRPr="00D039D7">
        <w:rPr>
          <w:rFonts w:ascii="Times New Roman" w:eastAsia="Calibri" w:hAnsi="Times New Roman" w:cs="Times New Roman"/>
          <w:sz w:val="16"/>
          <w:szCs w:val="16"/>
          <w:lang w:eastAsia="zh-CN"/>
        </w:rPr>
        <w:t>Поступление в бюджет за 2018 год составили 379,8 тыс. руб. при годовом уточненном плане 700,0 тыс. руб. Процент исполнения составил – 54,3%.</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u w:val="single"/>
          <w:lang w:eastAsia="zh-CN"/>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sz w:val="16"/>
          <w:szCs w:val="16"/>
          <w:lang w:eastAsia="zh-CN"/>
        </w:rPr>
        <w:t>Поступление в бюджет за 2018 год составили 246,4 тыс. руб. при годовом уточненном плане 200,0 тыс. руб. Процент исполнения составил – 123,2%.</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b/>
          <w:sz w:val="16"/>
          <w:szCs w:val="16"/>
          <w:lang w:eastAsia="zh-CN"/>
        </w:rPr>
        <w:t>Доходы от оказания платных услуг (работ) и компенсации затрат государства.</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В структуре налоговых и неналоговых доходов бюджета городского поселения                                  удельный вес данного показателя за 2018 год составил 28,6%.</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Поступление в бюджет составили 4983,1 тыс. руб. при годовом уточненном плане 5165,0 тыс. руб. Процент исполнения составил – 96,5%, в том числе</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МКУК Кинотеатр «Экран» - 1007,9 тыс. руб.</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МКУ Чухломский ДК – 55,8 тыс.руб.</w:t>
      </w:r>
    </w:p>
    <w:p w:rsidR="00C76748" w:rsidRPr="00D039D7" w:rsidRDefault="00C76748" w:rsidP="00C76748">
      <w:pPr>
        <w:suppressAutoHyphens/>
        <w:spacing w:after="200" w:line="276" w:lineRule="auto"/>
        <w:contextualSpacing/>
        <w:jc w:val="both"/>
        <w:rPr>
          <w:rFonts w:ascii="Times New Roman" w:eastAsia="Calibri" w:hAnsi="Times New Roman" w:cs="Times New Roman"/>
          <w:color w:val="000000"/>
          <w:sz w:val="16"/>
          <w:szCs w:val="16"/>
          <w:lang w:eastAsia="zh-CN"/>
        </w:rPr>
      </w:pPr>
      <w:r w:rsidRPr="00D039D7">
        <w:rPr>
          <w:rFonts w:ascii="Times New Roman" w:eastAsia="Calibri" w:hAnsi="Times New Roman" w:cs="Times New Roman"/>
          <w:sz w:val="16"/>
          <w:szCs w:val="16"/>
          <w:lang w:eastAsia="zh-CN"/>
        </w:rPr>
        <w:t>МКУ «Служба МЗ» - 3917,4 тыс.руб.</w:t>
      </w:r>
    </w:p>
    <w:p w:rsidR="00C76748" w:rsidRPr="00D039D7" w:rsidRDefault="00C76748" w:rsidP="00C76748">
      <w:pPr>
        <w:suppressAutoHyphens/>
        <w:spacing w:after="200" w:line="276" w:lineRule="auto"/>
        <w:contextualSpacing/>
        <w:jc w:val="both"/>
        <w:rPr>
          <w:rFonts w:ascii="Times New Roman" w:eastAsia="Calibri" w:hAnsi="Times New Roman" w:cs="Times New Roman"/>
          <w:color w:val="000000"/>
          <w:sz w:val="16"/>
          <w:szCs w:val="16"/>
          <w:lang w:eastAsia="zh-CN"/>
        </w:rPr>
      </w:pPr>
      <w:r w:rsidRPr="00D039D7">
        <w:rPr>
          <w:rFonts w:ascii="Times New Roman" w:eastAsia="Calibri" w:hAnsi="Times New Roman" w:cs="Times New Roman"/>
          <w:color w:val="000000"/>
          <w:sz w:val="16"/>
          <w:szCs w:val="16"/>
          <w:lang w:eastAsia="zh-CN"/>
        </w:rPr>
        <w:t>МКУ «Молодежно-спортивный центр» - 2,0 тыс. руб.</w:t>
      </w:r>
    </w:p>
    <w:p w:rsidR="00C76748" w:rsidRPr="00D039D7" w:rsidRDefault="00C76748" w:rsidP="00C76748">
      <w:pPr>
        <w:suppressAutoHyphens/>
        <w:spacing w:after="200" w:line="276" w:lineRule="auto"/>
        <w:contextualSpacing/>
        <w:jc w:val="both"/>
        <w:rPr>
          <w:rFonts w:ascii="Times New Roman" w:eastAsia="Calibri" w:hAnsi="Times New Roman" w:cs="Times New Roman"/>
          <w:color w:val="000000"/>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color w:val="000000"/>
          <w:sz w:val="16"/>
          <w:szCs w:val="16"/>
          <w:lang w:eastAsia="zh-CN"/>
        </w:rPr>
      </w:pPr>
      <w:r w:rsidRPr="00D039D7">
        <w:rPr>
          <w:rFonts w:ascii="Times New Roman" w:eastAsia="Calibri" w:hAnsi="Times New Roman" w:cs="Times New Roman"/>
          <w:b/>
          <w:bCs/>
          <w:iCs/>
          <w:color w:val="000000"/>
          <w:sz w:val="16"/>
          <w:szCs w:val="16"/>
          <w:lang w:eastAsia="zh-CN"/>
        </w:rPr>
        <w:t>Доходы от реализации иного имущества, находящегося в собственности городских поселений.</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color w:val="000000"/>
          <w:sz w:val="16"/>
          <w:szCs w:val="16"/>
          <w:lang w:eastAsia="zh-CN"/>
        </w:rPr>
        <w:t>При годовом уточненном плане 1000,0 тыс. руб. поступления в бюджет составили 795,0 тыс. руб. Процент исполнения- 79,5%</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b/>
          <w:bCs/>
          <w:iCs/>
          <w:sz w:val="16"/>
          <w:szCs w:val="16"/>
          <w:lang w:eastAsia="zh-CN"/>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sz w:val="16"/>
          <w:szCs w:val="16"/>
          <w:lang w:eastAsia="zh-CN"/>
        </w:rPr>
        <w:t>Поступление в бюджет за 2018 год составил 270,2 тыс. руб. при годовом уточненном плане 260,0 тыс.руб. Процент исполнения составил - 103,9%.</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b/>
          <w:sz w:val="16"/>
          <w:szCs w:val="16"/>
          <w:lang w:eastAsia="zh-CN"/>
        </w:rPr>
        <w:t>Поступление сумм в возмещение вреда, причиняемого автомобильным дорогам транспортными средствами, осуществляющими перевозки тяжеловесных и (или) крупногабаритных грузов</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 xml:space="preserve">Поступление в бюджет за 2018 год составили 2,1 тыс. руб. при годовом уточненном плане 45 тыс. руб. Процент исполнения составил – 4,6%. </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b/>
          <w:bCs/>
          <w:iCs/>
          <w:sz w:val="16"/>
          <w:szCs w:val="16"/>
          <w:lang w:eastAsia="zh-CN"/>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sz w:val="16"/>
          <w:szCs w:val="16"/>
          <w:lang w:eastAsia="zh-CN"/>
        </w:rPr>
        <w:t xml:space="preserve">Поступление в бюджет за 2018 год составили 1,9 тыс. руб. при годовом уточненном плане 5,0 тыс. руб. Процент исполнения составил – 37,6%. </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b/>
          <w:sz w:val="16"/>
          <w:szCs w:val="16"/>
          <w:lang w:eastAsia="zh-CN"/>
        </w:rPr>
        <w:t>Безвозмездные поступления.</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 xml:space="preserve">Безвозмездные поступления в бюджет составили 12970,5 тыс. руб. при годовом уточненном плане 14446,3 тыс. рублей. </w:t>
      </w:r>
    </w:p>
    <w:p w:rsidR="00C76748" w:rsidRPr="00D039D7" w:rsidRDefault="00C76748" w:rsidP="00C76748">
      <w:pPr>
        <w:suppressAutoHyphens/>
        <w:spacing w:after="200" w:line="276" w:lineRule="auto"/>
        <w:contextualSpacing/>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-областная дотация на выравнивание бюджетной обеспеченности — 2670,0 тыс.руб.</w:t>
      </w:r>
    </w:p>
    <w:p w:rsidR="00C76748" w:rsidRPr="00D039D7" w:rsidRDefault="00C76748" w:rsidP="00C76748">
      <w:pPr>
        <w:suppressAutoHyphens/>
        <w:spacing w:after="200" w:line="276" w:lineRule="auto"/>
        <w:contextualSpacing/>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-райрнная дотация на выравнивание бюджетной обеспеченности — 400,0 тыс.руб.</w:t>
      </w:r>
    </w:p>
    <w:p w:rsidR="00C76748" w:rsidRPr="00D039D7" w:rsidRDefault="00C76748" w:rsidP="00C76748">
      <w:pPr>
        <w:suppressAutoHyphens/>
        <w:spacing w:after="200" w:line="276" w:lineRule="auto"/>
        <w:contextualSpacing/>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-субсидия на ремонт крыши дома культуры — 842,1 тыс.руб.</w:t>
      </w:r>
    </w:p>
    <w:p w:rsidR="00C76748" w:rsidRPr="00D039D7" w:rsidRDefault="00C76748" w:rsidP="00C76748">
      <w:pPr>
        <w:suppressAutoHyphens/>
        <w:spacing w:after="200" w:line="276" w:lineRule="auto"/>
        <w:contextualSpacing/>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-городская среда — 1072,7 тыс. руб.</w:t>
      </w:r>
    </w:p>
    <w:p w:rsidR="00C76748" w:rsidRPr="00D039D7" w:rsidRDefault="00C76748" w:rsidP="00C76748">
      <w:pPr>
        <w:suppressAutoHyphens/>
        <w:spacing w:after="200" w:line="276" w:lineRule="auto"/>
        <w:contextualSpacing/>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-субсидия на снижение аварийности на водопроводе, модернизация системы освещения — 617,1 тыс.руб.</w:t>
      </w:r>
    </w:p>
    <w:p w:rsidR="00C76748" w:rsidRPr="00D039D7" w:rsidRDefault="00C76748" w:rsidP="00C76748">
      <w:pPr>
        <w:suppressAutoHyphens/>
        <w:spacing w:after="200" w:line="276" w:lineRule="auto"/>
        <w:contextualSpacing/>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-субсидия на выполнение передаваемых полномочий — 12,1 тыс.руб.</w:t>
      </w:r>
    </w:p>
    <w:p w:rsidR="00C76748" w:rsidRPr="00D039D7" w:rsidRDefault="00C76748" w:rsidP="00C76748">
      <w:pPr>
        <w:suppressAutoHyphens/>
        <w:spacing w:after="200" w:line="276" w:lineRule="auto"/>
        <w:contextualSpacing/>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-субсидия на ВУС — 226,8 тыс.руб.</w:t>
      </w:r>
    </w:p>
    <w:p w:rsidR="00C76748" w:rsidRPr="00D039D7" w:rsidRDefault="00C76748" w:rsidP="00C76748">
      <w:pPr>
        <w:suppressAutoHyphens/>
        <w:spacing w:after="200" w:line="276" w:lineRule="auto"/>
        <w:contextualSpacing/>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-прочие районные межбюджетные трансферты — 7039,2 тыс.руб.</w:t>
      </w:r>
    </w:p>
    <w:p w:rsidR="00C76748" w:rsidRPr="00D039D7" w:rsidRDefault="00C76748" w:rsidP="00C76748">
      <w:pPr>
        <w:suppressAutoHyphens/>
        <w:spacing w:after="200" w:line="276" w:lineRule="auto"/>
        <w:contextualSpacing/>
        <w:rPr>
          <w:rFonts w:ascii="Times New Roman" w:eastAsia="Calibri" w:hAnsi="Times New Roman" w:cs="Times New Roman"/>
          <w:b/>
          <w:color w:val="000000"/>
          <w:sz w:val="16"/>
          <w:szCs w:val="16"/>
          <w:lang w:eastAsia="zh-CN"/>
        </w:rPr>
      </w:pPr>
      <w:r w:rsidRPr="00D039D7">
        <w:rPr>
          <w:rFonts w:ascii="Times New Roman" w:eastAsia="Calibri" w:hAnsi="Times New Roman" w:cs="Times New Roman"/>
          <w:sz w:val="16"/>
          <w:szCs w:val="16"/>
          <w:lang w:eastAsia="zh-CN"/>
        </w:rPr>
        <w:t>-безвозмездные поступления — 90,4 тыс.руб.(софинансирование городская среда, местные инициативы).</w:t>
      </w:r>
    </w:p>
    <w:p w:rsidR="00C76748" w:rsidRPr="00D039D7" w:rsidRDefault="00C76748" w:rsidP="00C76748">
      <w:pPr>
        <w:suppressAutoHyphens/>
        <w:spacing w:after="200" w:line="276" w:lineRule="auto"/>
        <w:contextualSpacing/>
        <w:jc w:val="both"/>
        <w:rPr>
          <w:rFonts w:ascii="Times New Roman" w:eastAsia="Calibri" w:hAnsi="Times New Roman" w:cs="Times New Roman"/>
          <w:b/>
          <w:color w:val="000000"/>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b/>
          <w:color w:val="000000"/>
          <w:sz w:val="16"/>
          <w:szCs w:val="16"/>
          <w:lang w:eastAsia="zh-CN"/>
        </w:rPr>
      </w:pPr>
      <w:r w:rsidRPr="00D039D7">
        <w:rPr>
          <w:rFonts w:ascii="Times New Roman" w:eastAsia="Calibri" w:hAnsi="Times New Roman" w:cs="Times New Roman"/>
          <w:b/>
          <w:iCs/>
          <w:color w:val="000000"/>
          <w:sz w:val="16"/>
          <w:szCs w:val="16"/>
          <w:lang w:eastAsia="zh-CN"/>
        </w:rPr>
        <w:t>Проводимые мероприятия по увеличению поступлений налоговых и неналоговых доходов, сокращению недоимки.</w:t>
      </w:r>
    </w:p>
    <w:p w:rsidR="00C76748" w:rsidRPr="00D039D7" w:rsidRDefault="00C76748" w:rsidP="00C76748">
      <w:pPr>
        <w:suppressAutoHyphens/>
        <w:spacing w:after="200" w:line="276" w:lineRule="auto"/>
        <w:contextualSpacing/>
        <w:jc w:val="both"/>
        <w:rPr>
          <w:rFonts w:ascii="Times New Roman" w:eastAsia="Calibri" w:hAnsi="Times New Roman" w:cs="Times New Roman"/>
          <w:b/>
          <w:color w:val="000000"/>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color w:val="000000"/>
          <w:sz w:val="16"/>
          <w:szCs w:val="16"/>
          <w:lang w:eastAsia="zh-CN"/>
        </w:rPr>
      </w:pPr>
      <w:r w:rsidRPr="00D039D7">
        <w:rPr>
          <w:rFonts w:ascii="Times New Roman" w:eastAsia="Calibri" w:hAnsi="Times New Roman" w:cs="Times New Roman"/>
          <w:color w:val="000000"/>
          <w:sz w:val="16"/>
          <w:szCs w:val="16"/>
          <w:lang w:eastAsia="zh-CN"/>
        </w:rPr>
        <w:t>Проведение ежемесячного мониторинга налоговых доходов (налог на доходы физических лиц, налог на имущество физических лиц, земельный налог).</w:t>
      </w:r>
    </w:p>
    <w:p w:rsidR="00C76748" w:rsidRPr="00D039D7" w:rsidRDefault="00C76748" w:rsidP="00C76748">
      <w:pPr>
        <w:suppressAutoHyphens/>
        <w:spacing w:after="200" w:line="276" w:lineRule="auto"/>
        <w:contextualSpacing/>
        <w:jc w:val="both"/>
        <w:rPr>
          <w:rFonts w:ascii="Times New Roman" w:eastAsia="Calibri" w:hAnsi="Times New Roman" w:cs="Times New Roman"/>
          <w:color w:val="000000"/>
          <w:sz w:val="16"/>
          <w:szCs w:val="16"/>
          <w:lang w:eastAsia="zh-CN"/>
        </w:rPr>
      </w:pPr>
      <w:r w:rsidRPr="00D039D7">
        <w:rPr>
          <w:rFonts w:ascii="Times New Roman" w:eastAsia="Calibri" w:hAnsi="Times New Roman" w:cs="Times New Roman"/>
          <w:color w:val="000000"/>
          <w:sz w:val="16"/>
          <w:szCs w:val="16"/>
          <w:lang w:eastAsia="zh-CN"/>
        </w:rPr>
        <w:t>Проведение ежемесячного мониторинга неналоговых доходов (аренда земли, имущества, доходы от продажи материальных и нематериальных активов, прочие неналоговые доходы).</w:t>
      </w:r>
    </w:p>
    <w:p w:rsidR="00C76748" w:rsidRPr="00D039D7" w:rsidRDefault="00C76748" w:rsidP="00C76748">
      <w:pPr>
        <w:suppressAutoHyphens/>
        <w:spacing w:after="200" w:line="276" w:lineRule="auto"/>
        <w:contextualSpacing/>
        <w:jc w:val="both"/>
        <w:rPr>
          <w:rFonts w:ascii="Times New Roman" w:eastAsia="Calibri" w:hAnsi="Times New Roman" w:cs="Times New Roman"/>
          <w:color w:val="000000"/>
          <w:sz w:val="16"/>
          <w:szCs w:val="16"/>
          <w:lang w:eastAsia="zh-CN"/>
        </w:rPr>
      </w:pPr>
      <w:r w:rsidRPr="00D039D7">
        <w:rPr>
          <w:rFonts w:ascii="Times New Roman" w:eastAsia="Calibri" w:hAnsi="Times New Roman" w:cs="Times New Roman"/>
          <w:color w:val="000000"/>
          <w:sz w:val="16"/>
          <w:szCs w:val="16"/>
          <w:lang w:eastAsia="zh-CN"/>
        </w:rPr>
        <w:t>Проводятся работы по внесению в государственный кадастр недвижимости изменений в земельный участок, в части долей собственников физических лиц в праве общей собственности на общее имущество в МКД.</w:t>
      </w:r>
    </w:p>
    <w:p w:rsidR="00C76748" w:rsidRPr="00D039D7" w:rsidRDefault="00C76748" w:rsidP="00C76748">
      <w:pPr>
        <w:suppressAutoHyphens/>
        <w:spacing w:after="200" w:line="276" w:lineRule="auto"/>
        <w:contextualSpacing/>
        <w:jc w:val="both"/>
        <w:rPr>
          <w:rFonts w:ascii="Times New Roman" w:eastAsia="Calibri" w:hAnsi="Times New Roman" w:cs="Times New Roman"/>
          <w:b/>
          <w:color w:val="FF6600"/>
          <w:sz w:val="16"/>
          <w:szCs w:val="16"/>
          <w:lang w:eastAsia="zh-CN"/>
        </w:rPr>
      </w:pPr>
      <w:r w:rsidRPr="00D039D7">
        <w:rPr>
          <w:rFonts w:ascii="Times New Roman" w:eastAsia="Calibri" w:hAnsi="Times New Roman" w:cs="Times New Roman"/>
          <w:color w:val="000000"/>
          <w:sz w:val="16"/>
          <w:szCs w:val="16"/>
          <w:lang w:eastAsia="zh-CN"/>
        </w:rPr>
        <w:t>Специалистами городского поселения проведена работа с недоимщиками налога на имущество и земельного налога.</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Расходы.</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Бюджет городского поселения город Чухлома Чухломского муниципального района Костромской области по расходам исполнен в сумме 29676,0 тыс. руб. при плане 32458,8 тыс. руб. исполнение составило 91,4%.</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0102 «Функционирование высшего должностного лица муниципального образования» (Глава) </w:t>
      </w:r>
      <w:r w:rsidRPr="00D039D7">
        <w:rPr>
          <w:rFonts w:ascii="Times New Roman" w:eastAsia="Calibri" w:hAnsi="Times New Roman" w:cs="Times New Roman"/>
          <w:sz w:val="16"/>
          <w:szCs w:val="16"/>
          <w:lang w:eastAsia="zh-CN"/>
        </w:rPr>
        <w:t>Исполнение составило 683,3 тыс. руб. при годовом уточненном плане 683,4 тыс. руб. Исполнение составило 100%. Удельный вес в структуре расходов составляет 2,3%. Расходы производились на оплату труда с начислениями.</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0103 «Функционирование законодательных (представительных) органов государственной власти и представительных органов муниципальных образований» (Совет депутатов) </w:t>
      </w:r>
      <w:r w:rsidRPr="00D039D7">
        <w:rPr>
          <w:rFonts w:ascii="Times New Roman" w:eastAsia="Calibri" w:hAnsi="Times New Roman" w:cs="Times New Roman"/>
          <w:sz w:val="16"/>
          <w:szCs w:val="16"/>
          <w:lang w:eastAsia="zh-CN"/>
        </w:rPr>
        <w:t>Исполнение составило 202,8 тыс. руб. при годовом уточненном плане 262,9 тыс. руб. Исполнение составило 77,1%. Удельный вес в структуре расходов составляет 1%. Расходы производились на оплату труда с начислениями и оплату пеней за несвоевременную выплату налогов.</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0104 «Функционирование местных администраций» </w:t>
      </w:r>
      <w:r w:rsidRPr="00D039D7">
        <w:rPr>
          <w:rFonts w:ascii="Times New Roman" w:eastAsia="Calibri" w:hAnsi="Times New Roman" w:cs="Times New Roman"/>
          <w:sz w:val="16"/>
          <w:szCs w:val="16"/>
          <w:lang w:eastAsia="zh-CN"/>
        </w:rPr>
        <w:t>исполнение составило 2146,9 тыс. руб. при годовом уточненном плане 2264,9 тыс. руб. Исполнение составило 94,8%. Удельный вес в структуре расходов составляет 6%. Расходы производились на зарплату с начислениями</w:t>
      </w:r>
      <w:r w:rsidRPr="00D039D7">
        <w:rPr>
          <w:rFonts w:ascii="Times New Roman" w:eastAsia="Calibri" w:hAnsi="Times New Roman" w:cs="Times New Roman"/>
          <w:b/>
          <w:bCs/>
          <w:iCs/>
          <w:sz w:val="16"/>
          <w:szCs w:val="16"/>
          <w:lang w:eastAsia="zh-CN"/>
        </w:rPr>
        <w:t xml:space="preserve">, </w:t>
      </w:r>
      <w:r w:rsidRPr="00D039D7">
        <w:rPr>
          <w:rFonts w:ascii="Times New Roman" w:eastAsia="Calibri" w:hAnsi="Times New Roman" w:cs="Times New Roman"/>
          <w:sz w:val="16"/>
          <w:szCs w:val="16"/>
          <w:lang w:eastAsia="zh-CN"/>
        </w:rPr>
        <w:t>оплату договоров ГПХ, на хозяйственные и канцелярские расходы, оплата ГСМ, оплата за услуги связи и интернета.</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0113 «Другие общегосударственные вопросы» </w:t>
      </w:r>
      <w:r w:rsidRPr="00D039D7">
        <w:rPr>
          <w:rFonts w:ascii="Times New Roman" w:eastAsia="Calibri" w:hAnsi="Times New Roman" w:cs="Times New Roman"/>
          <w:sz w:val="16"/>
          <w:szCs w:val="16"/>
          <w:lang w:eastAsia="zh-CN"/>
        </w:rPr>
        <w:t>расход составляет 938,0 тыс. руб. при годовом уточненном плане 953,5 тыс. руб. Исполнение составило 98,4%. Расходы производились на проведение мероприятий, посвященные Дню Победы, оплата труда с начислениями по тех служащим и кочегарам(культура).</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0203 «Мобилизационная и вневойсковая подготовка» </w:t>
      </w:r>
      <w:r w:rsidRPr="00D039D7">
        <w:rPr>
          <w:rFonts w:ascii="Times New Roman" w:eastAsia="Calibri" w:hAnsi="Times New Roman" w:cs="Times New Roman"/>
          <w:sz w:val="16"/>
          <w:szCs w:val="16"/>
          <w:lang w:eastAsia="zh-CN"/>
        </w:rPr>
        <w:t>Расход составляет 226,8 тыс. руб. при годовом уточненном плане 226,8 тыс. руб. Исполнение составило 100%. Расходы производились по оплате труда с начислениями специалиста по воинскому учету, хозяйственные и канцелярские расходы.</w:t>
      </w:r>
    </w:p>
    <w:p w:rsidR="00C76748" w:rsidRPr="00D039D7" w:rsidRDefault="00C76748" w:rsidP="00C76748">
      <w:pPr>
        <w:suppressAutoHyphens/>
        <w:spacing w:after="200" w:line="276" w:lineRule="auto"/>
        <w:contextualSpacing/>
        <w:jc w:val="both"/>
        <w:rPr>
          <w:rFonts w:ascii="Times New Roman" w:eastAsia="Calibri" w:hAnsi="Times New Roman" w:cs="Times New Roman"/>
          <w:b/>
          <w:bCs/>
          <w:iCs/>
          <w:color w:val="000000"/>
          <w:sz w:val="16"/>
          <w:szCs w:val="16"/>
          <w:lang w:eastAsia="zh-CN"/>
        </w:rPr>
      </w:pPr>
      <w:r w:rsidRPr="00D039D7">
        <w:rPr>
          <w:rFonts w:ascii="Times New Roman" w:eastAsia="Calibri" w:hAnsi="Times New Roman" w:cs="Times New Roman"/>
          <w:b/>
          <w:sz w:val="16"/>
          <w:szCs w:val="16"/>
          <w:lang w:eastAsia="zh-CN"/>
        </w:rPr>
        <w:t xml:space="preserve">0409 «Дорожное хозяйство». </w:t>
      </w:r>
      <w:r w:rsidRPr="00D039D7">
        <w:rPr>
          <w:rFonts w:ascii="Times New Roman" w:eastAsia="Calibri" w:hAnsi="Times New Roman" w:cs="Times New Roman"/>
          <w:sz w:val="16"/>
          <w:szCs w:val="16"/>
          <w:lang w:eastAsia="zh-CN"/>
        </w:rPr>
        <w:t>Расход составляет</w:t>
      </w:r>
      <w:r w:rsidRPr="00D039D7">
        <w:rPr>
          <w:rFonts w:ascii="Times New Roman" w:eastAsia="Calibri" w:hAnsi="Times New Roman" w:cs="Times New Roman"/>
          <w:b/>
          <w:sz w:val="16"/>
          <w:szCs w:val="16"/>
          <w:lang w:eastAsia="zh-CN"/>
        </w:rPr>
        <w:t xml:space="preserve"> 3402,2</w:t>
      </w:r>
      <w:r w:rsidRPr="00D039D7">
        <w:rPr>
          <w:rFonts w:ascii="Times New Roman" w:eastAsia="Calibri" w:hAnsi="Times New Roman" w:cs="Times New Roman"/>
          <w:sz w:val="16"/>
          <w:szCs w:val="16"/>
          <w:lang w:eastAsia="zh-CN"/>
        </w:rPr>
        <w:t xml:space="preserve"> тыс. руб. при годовом уточненном плане 3732,8 тыс. руб. исполнение составляет 91,1%. Расходы производились по оплате за текущее содержание дорог, капитальный ремонт улицы М.Горького, покупку трактора.</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bCs/>
          <w:iCs/>
          <w:color w:val="000000"/>
          <w:sz w:val="16"/>
          <w:szCs w:val="16"/>
          <w:lang w:eastAsia="zh-CN"/>
        </w:rPr>
        <w:t xml:space="preserve">0412 «Национальная экономика». </w:t>
      </w:r>
      <w:r w:rsidRPr="00D039D7">
        <w:rPr>
          <w:rFonts w:ascii="Times New Roman" w:eastAsia="Calibri" w:hAnsi="Times New Roman" w:cs="Times New Roman"/>
          <w:color w:val="000000"/>
          <w:sz w:val="16"/>
          <w:szCs w:val="16"/>
          <w:lang w:eastAsia="zh-CN"/>
        </w:rPr>
        <w:t>Расход составляет 90,0 тыс.руб. при годовом уточненном плане 122,9 тыс.руб. исполнение составляет 73,2%.</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0501 «Жилищное хозяйство»</w:t>
      </w:r>
      <w:r w:rsidRPr="00D039D7">
        <w:rPr>
          <w:rFonts w:ascii="Times New Roman" w:eastAsia="Calibri" w:hAnsi="Times New Roman" w:cs="Times New Roman"/>
          <w:sz w:val="16"/>
          <w:szCs w:val="16"/>
          <w:lang w:eastAsia="zh-CN"/>
        </w:rPr>
        <w:t xml:space="preserve"> Расход составляет60,4 тыс. руб. при годовом уточненном плане 87,8 тыс. руб. исполнение составило 68,8 %. Расходы производились по содержанию жилого фонда.</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0502 «Коммунальное хозяйство»</w:t>
      </w:r>
      <w:r w:rsidRPr="00D039D7">
        <w:rPr>
          <w:rFonts w:ascii="Times New Roman" w:eastAsia="Calibri" w:hAnsi="Times New Roman" w:cs="Times New Roman"/>
          <w:sz w:val="16"/>
          <w:szCs w:val="16"/>
          <w:lang w:eastAsia="zh-CN"/>
        </w:rPr>
        <w:t xml:space="preserve"> Расход составляет1044,0 тыс. руб. при годовом уточненном плане 1052,6 тыс. руб. исполнение составило 99,2% Оплата производилась за ремонт водопровода,</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0503 «Благоустройство» </w:t>
      </w:r>
      <w:r w:rsidRPr="00D039D7">
        <w:rPr>
          <w:rFonts w:ascii="Times New Roman" w:eastAsia="Calibri" w:hAnsi="Times New Roman" w:cs="Times New Roman"/>
          <w:sz w:val="16"/>
          <w:szCs w:val="16"/>
          <w:lang w:eastAsia="zh-CN"/>
        </w:rPr>
        <w:t>Расход составляет</w:t>
      </w:r>
      <w:r w:rsidRPr="00D039D7">
        <w:rPr>
          <w:rFonts w:ascii="Times New Roman" w:eastAsia="Calibri" w:hAnsi="Times New Roman" w:cs="Times New Roman"/>
          <w:b/>
          <w:sz w:val="16"/>
          <w:szCs w:val="16"/>
          <w:lang w:eastAsia="zh-CN"/>
        </w:rPr>
        <w:t xml:space="preserve"> 2916,8</w:t>
      </w:r>
      <w:r w:rsidRPr="00D039D7">
        <w:rPr>
          <w:rFonts w:ascii="Times New Roman" w:eastAsia="Calibri" w:hAnsi="Times New Roman" w:cs="Times New Roman"/>
          <w:sz w:val="16"/>
          <w:szCs w:val="16"/>
          <w:lang w:eastAsia="zh-CN"/>
        </w:rPr>
        <w:t>тыс. руб. при годовом уточненном плане 3523,6 тыс. руб. исполнение составило 82,8%, в связи с недостаточным финансированием. Оплата за уличное освещение 400,2 тыс.руб.; благоустройство 287,7 тыс. руб — оплата по договорам ГПХ, в том числе оплата за уборку мусора в центре города, на пляже,в парке, благоустройство территории в центре города, 1436,1 тыс. руб. участие в областной программе «Городская среда»</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0505 «Другие вопросы в области жилищно-коммунального хозяйства» </w:t>
      </w:r>
      <w:r w:rsidRPr="00D039D7">
        <w:rPr>
          <w:rFonts w:ascii="Times New Roman" w:eastAsia="Calibri" w:hAnsi="Times New Roman" w:cs="Times New Roman"/>
          <w:sz w:val="16"/>
          <w:szCs w:val="16"/>
          <w:lang w:eastAsia="zh-CN"/>
        </w:rPr>
        <w:t>Расход составляет</w:t>
      </w:r>
      <w:r w:rsidRPr="00D039D7">
        <w:rPr>
          <w:rFonts w:ascii="Times New Roman" w:eastAsia="Calibri" w:hAnsi="Times New Roman" w:cs="Times New Roman"/>
          <w:b/>
          <w:sz w:val="16"/>
          <w:szCs w:val="16"/>
          <w:lang w:eastAsia="zh-CN"/>
        </w:rPr>
        <w:t xml:space="preserve"> 7763,4</w:t>
      </w:r>
      <w:r w:rsidRPr="00D039D7">
        <w:rPr>
          <w:rFonts w:ascii="Times New Roman" w:eastAsia="Calibri" w:hAnsi="Times New Roman" w:cs="Times New Roman"/>
          <w:sz w:val="16"/>
          <w:szCs w:val="16"/>
          <w:lang w:eastAsia="zh-CN"/>
        </w:rPr>
        <w:t xml:space="preserve"> тыс. руб. при годовом уточненном плане 9194,4 тыс. руб. исполнение составило 84,4%.  Расходы производились на зарплату с начислениями по МКУ «Служба МЗ», оплату договоров ГПХ, оплата за дрова, содержание бани, приобретение ГСМ (трактор).</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0707 «Молодежная политика» </w:t>
      </w:r>
      <w:r w:rsidRPr="00D039D7">
        <w:rPr>
          <w:rFonts w:ascii="Times New Roman" w:eastAsia="Calibri" w:hAnsi="Times New Roman" w:cs="Times New Roman"/>
          <w:sz w:val="16"/>
          <w:szCs w:val="16"/>
          <w:lang w:eastAsia="zh-CN"/>
        </w:rPr>
        <w:t>Расход составляет</w:t>
      </w:r>
      <w:r w:rsidRPr="00D039D7">
        <w:rPr>
          <w:rFonts w:ascii="Times New Roman" w:eastAsia="Calibri" w:hAnsi="Times New Roman" w:cs="Times New Roman"/>
          <w:b/>
          <w:sz w:val="16"/>
          <w:szCs w:val="16"/>
          <w:lang w:eastAsia="zh-CN"/>
        </w:rPr>
        <w:t xml:space="preserve"> 2376,0</w:t>
      </w:r>
      <w:r w:rsidRPr="00D039D7">
        <w:rPr>
          <w:rFonts w:ascii="Times New Roman" w:eastAsia="Calibri" w:hAnsi="Times New Roman" w:cs="Times New Roman"/>
          <w:sz w:val="16"/>
          <w:szCs w:val="16"/>
          <w:lang w:eastAsia="zh-CN"/>
        </w:rPr>
        <w:t xml:space="preserve"> тыс. руб. при годовом уточненном плане 2378,4 тыс. руб. исполнение составило 99,9%. Расходы направлены на оплату труда с </w:t>
      </w:r>
      <w:r w:rsidRPr="00D039D7">
        <w:rPr>
          <w:rFonts w:ascii="Times New Roman" w:eastAsia="Calibri" w:hAnsi="Times New Roman" w:cs="Times New Roman"/>
          <w:color w:val="000000"/>
          <w:sz w:val="16"/>
          <w:szCs w:val="16"/>
          <w:lang w:eastAsia="zh-CN"/>
        </w:rPr>
        <w:t>начислениями по МКУ «Молодежно-спортивный центр»</w:t>
      </w:r>
      <w:r w:rsidRPr="00D039D7">
        <w:rPr>
          <w:rFonts w:ascii="Times New Roman" w:eastAsia="Calibri" w:hAnsi="Times New Roman" w:cs="Times New Roman"/>
          <w:sz w:val="16"/>
          <w:szCs w:val="16"/>
          <w:lang w:eastAsia="zh-CN"/>
        </w:rPr>
        <w:t>, на проведение мероприятий, оплата договоров ГПХ, произведены расходы для оплаты труда детей в трудовых отрядах в летний период.</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0709 «Другие вопросы в области образования» </w:t>
      </w:r>
      <w:r w:rsidRPr="00D039D7">
        <w:rPr>
          <w:rFonts w:ascii="Times New Roman" w:eastAsia="Calibri" w:hAnsi="Times New Roman" w:cs="Times New Roman"/>
          <w:sz w:val="16"/>
          <w:szCs w:val="16"/>
          <w:lang w:eastAsia="zh-CN"/>
        </w:rPr>
        <w:t xml:space="preserve">Расход составляет1630,1 тыс. руб. при годовом уточненном плане 1633,8 тыс. руб. исполнение составило 99,8%. По этому подразделу производятся расходы на содержание централизованной бухгалтерии. </w:t>
      </w:r>
    </w:p>
    <w:p w:rsidR="00C76748" w:rsidRPr="00D039D7" w:rsidRDefault="00C76748" w:rsidP="00C76748">
      <w:pPr>
        <w:suppressAutoHyphens/>
        <w:spacing w:after="200" w:line="276" w:lineRule="auto"/>
        <w:contextualSpacing/>
        <w:jc w:val="both"/>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 xml:space="preserve">0801 «Культура» </w:t>
      </w:r>
      <w:r w:rsidRPr="00D039D7">
        <w:rPr>
          <w:rFonts w:ascii="Times New Roman" w:eastAsia="Calibri" w:hAnsi="Times New Roman" w:cs="Times New Roman"/>
          <w:sz w:val="16"/>
          <w:szCs w:val="16"/>
          <w:lang w:eastAsia="zh-CN"/>
        </w:rPr>
        <w:t>Расход составляет</w:t>
      </w:r>
      <w:r w:rsidRPr="00D039D7">
        <w:rPr>
          <w:rFonts w:ascii="Times New Roman" w:eastAsia="Calibri" w:hAnsi="Times New Roman" w:cs="Times New Roman"/>
          <w:b/>
          <w:sz w:val="16"/>
          <w:szCs w:val="16"/>
          <w:lang w:eastAsia="zh-CN"/>
        </w:rPr>
        <w:t xml:space="preserve"> 6165,3</w:t>
      </w:r>
      <w:r w:rsidRPr="00D039D7">
        <w:rPr>
          <w:rFonts w:ascii="Times New Roman" w:eastAsia="Calibri" w:hAnsi="Times New Roman" w:cs="Times New Roman"/>
          <w:sz w:val="16"/>
          <w:szCs w:val="16"/>
          <w:lang w:eastAsia="zh-CN"/>
        </w:rPr>
        <w:t xml:space="preserve"> тыс. руб. при годовом уточненном плане 6201,3 тыс. руб. исполнение составило 99,4%.  Расходы производились на оплату труда с начислениями, оплата договоров ГПХ, хозяйственные расходы, приобретение дров, расходы на проведение мероприятий. В этом году проведен ремонт кровли в МКУ Чухломский Дом культуры — 925,4 тыс. руб.</w:t>
      </w:r>
    </w:p>
    <w:p w:rsidR="00C76748" w:rsidRPr="00D039D7" w:rsidRDefault="00C76748" w:rsidP="00C76748">
      <w:pPr>
        <w:suppressAutoHyphens/>
        <w:spacing w:after="200" w:line="276" w:lineRule="auto"/>
        <w:contextualSpacing/>
        <w:jc w:val="both"/>
        <w:rPr>
          <w:rFonts w:ascii="Times New Roman" w:eastAsia="Calibri" w:hAnsi="Times New Roman" w:cs="Times New Roman"/>
          <w:b/>
          <w:bCs/>
          <w:iCs/>
          <w:sz w:val="16"/>
          <w:szCs w:val="16"/>
          <w:lang w:eastAsia="zh-CN"/>
        </w:rPr>
      </w:pPr>
      <w:r w:rsidRPr="00D039D7">
        <w:rPr>
          <w:rFonts w:ascii="Times New Roman" w:eastAsia="Calibri" w:hAnsi="Times New Roman" w:cs="Times New Roman"/>
          <w:b/>
          <w:sz w:val="16"/>
          <w:szCs w:val="16"/>
          <w:lang w:eastAsia="zh-CN"/>
        </w:rPr>
        <w:t xml:space="preserve">1105 «Физическая культура» </w:t>
      </w:r>
      <w:r w:rsidRPr="00D039D7">
        <w:rPr>
          <w:rFonts w:ascii="Times New Roman" w:eastAsia="Calibri" w:hAnsi="Times New Roman" w:cs="Times New Roman"/>
          <w:sz w:val="16"/>
          <w:szCs w:val="16"/>
          <w:lang w:eastAsia="zh-CN"/>
        </w:rPr>
        <w:t>Расход составляет</w:t>
      </w:r>
      <w:r w:rsidRPr="00D039D7">
        <w:rPr>
          <w:rFonts w:ascii="Times New Roman" w:eastAsia="Calibri" w:hAnsi="Times New Roman" w:cs="Times New Roman"/>
          <w:b/>
          <w:sz w:val="16"/>
          <w:szCs w:val="16"/>
          <w:lang w:eastAsia="zh-CN"/>
        </w:rPr>
        <w:t xml:space="preserve"> 20,0</w:t>
      </w:r>
      <w:r w:rsidRPr="00D039D7">
        <w:rPr>
          <w:rFonts w:ascii="Times New Roman" w:eastAsia="Calibri" w:hAnsi="Times New Roman" w:cs="Times New Roman"/>
          <w:sz w:val="16"/>
          <w:szCs w:val="16"/>
          <w:lang w:eastAsia="zh-CN"/>
        </w:rPr>
        <w:t xml:space="preserve"> тыс. руб. при годовом уточненном исполнении 20,0 тыс. руб. исполнение составило 100%. На приобретение материальных запасов и командировочные расходы для поездки детей на соревнование.</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b/>
          <w:bCs/>
          <w:iCs/>
          <w:sz w:val="16"/>
          <w:szCs w:val="16"/>
          <w:lang w:eastAsia="zh-CN"/>
        </w:rPr>
        <w:t xml:space="preserve">1003 «Социальное обеспечение населения» </w:t>
      </w:r>
      <w:r w:rsidRPr="00D039D7">
        <w:rPr>
          <w:rFonts w:ascii="Times New Roman" w:eastAsia="Calibri" w:hAnsi="Times New Roman" w:cs="Times New Roman"/>
          <w:sz w:val="16"/>
          <w:szCs w:val="16"/>
          <w:lang w:eastAsia="zh-CN"/>
        </w:rPr>
        <w:t>Расход в 2018 году составил 10,0 тыс.руб. При годовом уточненном плане 10,0 тыс.руб. Исполнение составило 100%. Расходы производились для оплаты помощи населению, пострадавшим на пожаре.</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Глава администрации городского</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поселения город Чухлома:                                                                                   М.И.Гусева</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r w:rsidRPr="00D039D7">
        <w:rPr>
          <w:rFonts w:ascii="Times New Roman" w:eastAsia="Calibri" w:hAnsi="Times New Roman" w:cs="Times New Roman"/>
          <w:sz w:val="16"/>
          <w:szCs w:val="16"/>
          <w:lang w:eastAsia="zh-CN"/>
        </w:rPr>
        <w:t xml:space="preserve">Руководителя МЦБ:                                                                                </w:t>
      </w:r>
      <w:r w:rsidR="00EB4F9A" w:rsidRPr="00D039D7">
        <w:rPr>
          <w:rFonts w:ascii="Times New Roman" w:eastAsia="Calibri" w:hAnsi="Times New Roman" w:cs="Times New Roman"/>
          <w:sz w:val="16"/>
          <w:szCs w:val="16"/>
          <w:lang w:eastAsia="zh-CN"/>
        </w:rPr>
        <w:t xml:space="preserve">                 В.Н. Щербакова</w:t>
      </w:r>
    </w:p>
    <w:p w:rsidR="00C76748" w:rsidRPr="00D039D7" w:rsidRDefault="00C76748" w:rsidP="00EB4F9A">
      <w:pPr>
        <w:suppressAutoHyphens/>
        <w:spacing w:after="200" w:line="276" w:lineRule="auto"/>
        <w:contextualSpacing/>
        <w:rPr>
          <w:rFonts w:ascii="Times New Roman" w:eastAsia="Calibri" w:hAnsi="Times New Roman" w:cs="Times New Roman"/>
          <w:b/>
          <w:sz w:val="16"/>
          <w:szCs w:val="16"/>
          <w:lang w:eastAsia="zh-CN"/>
        </w:rPr>
      </w:pP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Приложение № 1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к решению Совета депутатов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городского поселения город Чухлома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от «__» _______ 2019 год №</w:t>
      </w:r>
    </w:p>
    <w:p w:rsidR="00C76748" w:rsidRPr="00D039D7" w:rsidRDefault="00C76748" w:rsidP="00C76748">
      <w:pPr>
        <w:spacing w:after="0" w:line="240" w:lineRule="auto"/>
        <w:rPr>
          <w:rFonts w:ascii="Times New Roman" w:eastAsia="Times New Roman" w:hAnsi="Times New Roman" w:cs="Times New Roman"/>
          <w:sz w:val="16"/>
          <w:szCs w:val="16"/>
          <w:lang w:eastAsia="zh-CN"/>
        </w:rPr>
      </w:pPr>
    </w:p>
    <w:tbl>
      <w:tblPr>
        <w:tblW w:w="4924" w:type="pct"/>
        <w:tblLook w:val="0000"/>
      </w:tblPr>
      <w:tblGrid>
        <w:gridCol w:w="9426"/>
      </w:tblGrid>
      <w:tr w:rsidR="00C76748" w:rsidRPr="00D039D7" w:rsidTr="00C76748">
        <w:trPr>
          <w:trHeight w:val="852"/>
        </w:trPr>
        <w:tc>
          <w:tcPr>
            <w:tcW w:w="5000" w:type="pct"/>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b/>
                <w:bCs/>
                <w:sz w:val="16"/>
                <w:szCs w:val="16"/>
                <w:lang w:eastAsia="zh-CN"/>
              </w:rPr>
            </w:pPr>
            <w:r w:rsidRPr="00D039D7">
              <w:rPr>
                <w:rFonts w:ascii="Times New Roman" w:eastAsia="Times New Roman" w:hAnsi="Times New Roman" w:cs="Times New Roman"/>
                <w:b/>
                <w:bCs/>
                <w:sz w:val="16"/>
                <w:szCs w:val="16"/>
                <w:lang w:eastAsia="zh-CN"/>
              </w:rPr>
              <w:t>Источники финансирования дефицита</w:t>
            </w:r>
          </w:p>
          <w:p w:rsidR="00C76748" w:rsidRPr="00D039D7" w:rsidRDefault="00C76748" w:rsidP="00C76748">
            <w:pPr>
              <w:suppressAutoHyphens/>
              <w:spacing w:after="0" w:line="240" w:lineRule="auto"/>
              <w:jc w:val="center"/>
              <w:rPr>
                <w:rFonts w:ascii="Times New Roman" w:eastAsia="Times New Roman" w:hAnsi="Times New Roman" w:cs="Times New Roman"/>
                <w:b/>
                <w:bCs/>
                <w:sz w:val="16"/>
                <w:szCs w:val="16"/>
                <w:lang w:eastAsia="zh-CN"/>
              </w:rPr>
            </w:pPr>
            <w:r w:rsidRPr="00D039D7">
              <w:rPr>
                <w:rFonts w:ascii="Times New Roman" w:eastAsia="Times New Roman" w:hAnsi="Times New Roman" w:cs="Times New Roman"/>
                <w:b/>
                <w:bCs/>
                <w:sz w:val="16"/>
                <w:szCs w:val="16"/>
                <w:lang w:eastAsia="zh-CN"/>
              </w:rPr>
              <w:t>бюджета городского поселения город Чухлома Чухломского муниципального района Костромской области за 2018 год</w:t>
            </w:r>
          </w:p>
          <w:p w:rsidR="00C76748" w:rsidRPr="00D039D7" w:rsidRDefault="00C76748" w:rsidP="00C76748">
            <w:pPr>
              <w:suppressAutoHyphens/>
              <w:spacing w:after="0" w:line="240" w:lineRule="auto"/>
              <w:jc w:val="center"/>
              <w:rPr>
                <w:rFonts w:ascii="Times New Roman" w:eastAsia="Times New Roman" w:hAnsi="Times New Roman" w:cs="Times New Roman"/>
                <w:b/>
                <w:bCs/>
                <w:sz w:val="16"/>
                <w:szCs w:val="16"/>
                <w:lang w:eastAsia="zh-CN"/>
              </w:rPr>
            </w:pPr>
          </w:p>
        </w:tc>
      </w:tr>
    </w:tbl>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bl>
      <w:tblPr>
        <w:tblW w:w="5000" w:type="pct"/>
        <w:tblLook w:val="0000"/>
      </w:tblPr>
      <w:tblGrid>
        <w:gridCol w:w="3825"/>
        <w:gridCol w:w="2854"/>
        <w:gridCol w:w="1447"/>
        <w:gridCol w:w="1445"/>
      </w:tblGrid>
      <w:tr w:rsidR="00C76748" w:rsidRPr="00D039D7" w:rsidTr="00C76748">
        <w:trPr>
          <w:trHeight w:val="656"/>
        </w:trPr>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ind w:left="426"/>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Наименование показателя</w:t>
            </w: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Код источника финансирования по КИФР,КИВнФ</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Сумма по плану</w:t>
            </w:r>
          </w:p>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ыс. руб.</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b/>
                <w:sz w:val="16"/>
                <w:szCs w:val="16"/>
                <w:lang w:eastAsia="zh-CN"/>
              </w:rPr>
              <w:t>Сумма по факту тыс.руб.</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napToGrid w:val="0"/>
              <w:spacing w:after="0" w:line="240" w:lineRule="auto"/>
              <w:rPr>
                <w:rFonts w:ascii="Times New Roman" w:eastAsia="Times New Roman" w:hAnsi="Times New Roman" w:cs="Times New Roman"/>
                <w:b/>
                <w:sz w:val="16"/>
                <w:szCs w:val="16"/>
                <w:lang w:eastAsia="zh-CN"/>
              </w:rPr>
            </w:pP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ИСТОЧНИКИ ВНУТРЕННЕГО ФИНАНСИРОВАНИЯ ДЕФИЦИТОВ БЮДЖЕТОВ</w:t>
            </w: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napToGrid w:val="0"/>
              <w:spacing w:after="0" w:line="240" w:lineRule="auto"/>
              <w:jc w:val="center"/>
              <w:rPr>
                <w:rFonts w:ascii="Times New Roman" w:eastAsia="Times New Roman" w:hAnsi="Times New Roman" w:cs="Times New Roman"/>
                <w:sz w:val="16"/>
                <w:szCs w:val="16"/>
                <w:lang w:eastAsia="zh-CN"/>
              </w:rPr>
            </w:pPr>
          </w:p>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000 01 00 00 00 00 0000 000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napToGrid w:val="0"/>
              <w:spacing w:after="0" w:line="240" w:lineRule="auto"/>
              <w:jc w:val="right"/>
              <w:rPr>
                <w:rFonts w:ascii="Times New Roman" w:eastAsia="Times New Roman" w:hAnsi="Times New Roman" w:cs="Times New Roman"/>
                <w:sz w:val="16"/>
                <w:szCs w:val="16"/>
                <w:lang w:eastAsia="zh-CN"/>
              </w:rPr>
            </w:pP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673,5</w:t>
            </w: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napToGrid w:val="0"/>
              <w:spacing w:after="0" w:line="240" w:lineRule="auto"/>
              <w:jc w:val="right"/>
              <w:rPr>
                <w:rFonts w:ascii="Times New Roman" w:eastAsia="Times New Roman" w:hAnsi="Times New Roman" w:cs="Times New Roman"/>
                <w:sz w:val="16"/>
                <w:szCs w:val="16"/>
                <w:lang w:eastAsia="zh-CN"/>
              </w:rPr>
            </w:pPr>
          </w:p>
          <w:p w:rsidR="00C76748" w:rsidRPr="00D039D7" w:rsidRDefault="00C76748" w:rsidP="00C76748">
            <w:pPr>
              <w:suppressAutoHyphens/>
              <w:snapToGrid w:val="0"/>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729,6</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Кредиты кредитных организаций в валюте Российской Федерации</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000 01 02 00 00 00 0000 000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624,0</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w:t>
            </w:r>
          </w:p>
        </w:tc>
      </w:tr>
      <w:tr w:rsidR="00C76748" w:rsidRPr="00D039D7" w:rsidTr="00C76748">
        <w:tc>
          <w:tcPr>
            <w:tcW w:w="1998" w:type="pct"/>
            <w:tcBorders>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Получение  кредитов от кредитных организаций в валюте  Российской Федерации </w:t>
            </w:r>
          </w:p>
        </w:tc>
        <w:tc>
          <w:tcPr>
            <w:tcW w:w="1491" w:type="pct"/>
            <w:tcBorders>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000 01 02 00 00 00 0000 700</w:t>
            </w:r>
          </w:p>
        </w:tc>
        <w:tc>
          <w:tcPr>
            <w:tcW w:w="756" w:type="pct"/>
            <w:tcBorders>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1624,0</w:t>
            </w:r>
          </w:p>
        </w:tc>
        <w:tc>
          <w:tcPr>
            <w:tcW w:w="755" w:type="pct"/>
            <w:tcBorders>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Получение  кредитов от кредитных организаций бюджетами городских поселений в валюте  Российской Федерации </w:t>
            </w: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000 01 02 00 00 13 0000 710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1624,0</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w:t>
            </w:r>
          </w:p>
        </w:tc>
      </w:tr>
      <w:tr w:rsidR="00C76748" w:rsidRPr="00D039D7" w:rsidTr="00C76748">
        <w:trPr>
          <w:trHeight w:val="610"/>
        </w:trPr>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Погашение кредитов, предоставленных кредитными организациями в валюте Российской Федерации</w:t>
            </w: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000 01 02 00 00 00 0000 800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-1000,0</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Погашение бюджетами городских поселений кредитов от кредитных организаций в валюте Российской Федерации</w:t>
            </w: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000 01 02 00 00 13 0000 810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-1000,0</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Изменение остатков средств на счетах по учету средств бюджетов</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 xml:space="preserve">000 01 05 00 00 00 0000 000 </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49,5</w:t>
            </w: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729,6</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Увеличение остатков средств бюджетов</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000 01 05 00 00 00 0000 500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-33409,3</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-30405,6</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Увеличение прочих остатков средств бюджетов</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000 01 05 02 00 00 0000 500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-33409,3</w:t>
            </w: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-30405,6</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Увеличение прочих остатков денежных средств бюджетов</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000 01 05 02 01 00 0000 510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-33409,3</w:t>
            </w: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-30405,6</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Увеличение прочих остатков денежных средств бюджетов городских поселений</w:t>
            </w: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000 01 05 02 01 13 0000 510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-33409,3</w:t>
            </w: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-30405,6</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Уменьшение остатков средств бюджетов</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000 01 05 00 00 00 0000 600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+334588</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+29676,0</w:t>
            </w: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Уменьшение прочих остатков средств бюджетов</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000 01 05 02 00 00 0000 600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+33458,8</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+29676,0</w:t>
            </w:r>
          </w:p>
        </w:tc>
      </w:tr>
      <w:tr w:rsidR="00C76748" w:rsidRPr="00D039D7" w:rsidTr="00C76748">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Уменьшение прочих остатков денежных средств бюджетов</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000 01 05 02 01 00 0000 610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+33458,8</w:t>
            </w: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+29676,0</w:t>
            </w:r>
          </w:p>
        </w:tc>
      </w:tr>
      <w:tr w:rsidR="00C76748" w:rsidRPr="00D039D7" w:rsidTr="00C76748">
        <w:trPr>
          <w:trHeight w:val="729"/>
        </w:trPr>
        <w:tc>
          <w:tcPr>
            <w:tcW w:w="1998"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Уменьшение прочих остатков денежных средств бюджетов городских поселений</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tc>
        <w:tc>
          <w:tcPr>
            <w:tcW w:w="1491"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center"/>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000 01 05 02 01 13 0000 610</w:t>
            </w:r>
          </w:p>
        </w:tc>
        <w:tc>
          <w:tcPr>
            <w:tcW w:w="756" w:type="pct"/>
            <w:tcBorders>
              <w:top w:val="single" w:sz="4" w:space="0" w:color="000000"/>
              <w:left w:val="single" w:sz="4" w:space="0" w:color="000000"/>
              <w:bottom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+33458,8</w:t>
            </w: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p>
        </w:tc>
        <w:tc>
          <w:tcPr>
            <w:tcW w:w="755" w:type="pct"/>
            <w:tcBorders>
              <w:top w:val="single" w:sz="4" w:space="0" w:color="000000"/>
              <w:left w:val="single" w:sz="4" w:space="0" w:color="000000"/>
              <w:bottom w:val="single" w:sz="4" w:space="0" w:color="000000"/>
              <w:right w:val="single" w:sz="4" w:space="0" w:color="000000"/>
            </w:tcBorders>
            <w:shd w:val="clear" w:color="auto" w:fill="auto"/>
          </w:tcPr>
          <w:p w:rsidR="00C76748" w:rsidRPr="00D039D7" w:rsidRDefault="00C76748" w:rsidP="00C76748">
            <w:pPr>
              <w:suppressAutoHyphens/>
              <w:spacing w:after="0" w:line="240" w:lineRule="auto"/>
              <w:jc w:val="right"/>
              <w:rPr>
                <w:rFonts w:ascii="Times New Roman" w:eastAsia="Times New Roman" w:hAnsi="Times New Roman" w:cs="Times New Roman"/>
                <w:sz w:val="16"/>
                <w:szCs w:val="16"/>
                <w:lang w:eastAsia="zh-CN"/>
              </w:rPr>
            </w:pPr>
            <w:r w:rsidRPr="00D039D7">
              <w:rPr>
                <w:rFonts w:ascii="Times New Roman" w:eastAsia="Times New Roman" w:hAnsi="Times New Roman" w:cs="Times New Roman"/>
                <w:sz w:val="16"/>
                <w:szCs w:val="16"/>
                <w:lang w:eastAsia="zh-CN"/>
              </w:rPr>
              <w:t>+29676,0</w:t>
            </w:r>
          </w:p>
        </w:tc>
      </w:tr>
    </w:tbl>
    <w:p w:rsidR="00C76748" w:rsidRPr="00D039D7" w:rsidRDefault="00C76748" w:rsidP="00EB4F9A">
      <w:pPr>
        <w:spacing w:after="0" w:line="240" w:lineRule="auto"/>
        <w:rPr>
          <w:rFonts w:ascii="Times New Roman" w:eastAsia="Times New Roman" w:hAnsi="Times New Roman" w:cs="Times New Roman"/>
          <w:sz w:val="16"/>
          <w:szCs w:val="16"/>
          <w:lang w:eastAsia="zh-CN"/>
        </w:rPr>
      </w:pPr>
    </w:p>
    <w:p w:rsidR="00C76748" w:rsidRPr="00D039D7" w:rsidRDefault="00C76748" w:rsidP="00C76748">
      <w:pPr>
        <w:spacing w:after="0" w:line="240" w:lineRule="auto"/>
        <w:rPr>
          <w:rFonts w:ascii="Times New Roman" w:eastAsia="Times New Roman" w:hAnsi="Times New Roman" w:cs="Times New Roman"/>
          <w:sz w:val="16"/>
          <w:szCs w:val="16"/>
          <w:lang w:eastAsia="ru-RU"/>
        </w:rPr>
      </w:pP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Приложение № 2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к решению Совета депутатов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городского поселения город Чухлома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от «__» _______ 2019 год №</w:t>
      </w:r>
    </w:p>
    <w:p w:rsidR="00C76748" w:rsidRPr="00D039D7" w:rsidRDefault="00C76748" w:rsidP="00C76748">
      <w:pPr>
        <w:suppressAutoHyphens/>
        <w:spacing w:after="200" w:line="276" w:lineRule="auto"/>
        <w:contextualSpacing/>
        <w:jc w:val="center"/>
        <w:rPr>
          <w:rFonts w:ascii="Times New Roman" w:eastAsia="Calibri" w:hAnsi="Times New Roman" w:cs="Times New Roman"/>
          <w:b/>
          <w:sz w:val="16"/>
          <w:szCs w:val="16"/>
          <w:lang w:eastAsia="zh-CN"/>
        </w:rPr>
      </w:pPr>
    </w:p>
    <w:p w:rsidR="00C76748" w:rsidRPr="00D039D7" w:rsidRDefault="00C76748" w:rsidP="00C76748">
      <w:pPr>
        <w:suppressAutoHyphens/>
        <w:spacing w:after="200" w:line="276" w:lineRule="auto"/>
        <w:contextualSpacing/>
        <w:jc w:val="center"/>
        <w:rPr>
          <w:rFonts w:ascii="Times New Roman" w:eastAsia="Calibri" w:hAnsi="Times New Roman" w:cs="Times New Roman"/>
          <w:b/>
          <w:sz w:val="16"/>
          <w:szCs w:val="16"/>
          <w:lang w:eastAsia="zh-CN"/>
        </w:rPr>
      </w:pPr>
      <w:r w:rsidRPr="00D039D7">
        <w:rPr>
          <w:rFonts w:ascii="Times New Roman" w:eastAsia="Calibri" w:hAnsi="Times New Roman" w:cs="Times New Roman"/>
          <w:b/>
          <w:sz w:val="16"/>
          <w:szCs w:val="16"/>
          <w:lang w:eastAsia="zh-CN"/>
        </w:rPr>
        <w:t>Объем поступлений доходов в бюджет городского поселения город Чухлома Чухломского муниципального района Костромской области за 2018 год</w:t>
      </w:r>
    </w:p>
    <w:p w:rsidR="00C76748" w:rsidRPr="00D039D7" w:rsidRDefault="00C76748" w:rsidP="00C76748">
      <w:pPr>
        <w:suppressAutoHyphens/>
        <w:spacing w:after="200" w:line="276" w:lineRule="auto"/>
        <w:contextualSpacing/>
        <w:jc w:val="both"/>
        <w:rPr>
          <w:rFonts w:ascii="Times New Roman" w:eastAsia="Calibri" w:hAnsi="Times New Roman" w:cs="Times New Roman"/>
          <w:sz w:val="16"/>
          <w:szCs w:val="16"/>
          <w:lang w:eastAsia="zh-CN"/>
        </w:rPr>
      </w:pPr>
    </w:p>
    <w:tbl>
      <w:tblPr>
        <w:tblW w:w="4943" w:type="pct"/>
        <w:tblInd w:w="55" w:type="dxa"/>
        <w:tblLayout w:type="fixed"/>
        <w:tblLook w:val="04A0"/>
      </w:tblPr>
      <w:tblGrid>
        <w:gridCol w:w="3715"/>
        <w:gridCol w:w="2462"/>
        <w:gridCol w:w="1162"/>
        <w:gridCol w:w="1164"/>
        <w:gridCol w:w="959"/>
      </w:tblGrid>
      <w:tr w:rsidR="00C76748" w:rsidRPr="00D039D7" w:rsidTr="00C76748">
        <w:trPr>
          <w:trHeight w:val="465"/>
        </w:trPr>
        <w:tc>
          <w:tcPr>
            <w:tcW w:w="1963" w:type="pct"/>
            <w:vMerge w:val="restart"/>
            <w:tcBorders>
              <w:top w:val="nil"/>
              <w:left w:val="single" w:sz="8" w:space="0" w:color="000000"/>
              <w:bottom w:val="single" w:sz="4" w:space="0" w:color="000000"/>
              <w:right w:val="single" w:sz="8"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Наименование показателя</w:t>
            </w:r>
          </w:p>
        </w:tc>
        <w:tc>
          <w:tcPr>
            <w:tcW w:w="1301" w:type="pct"/>
            <w:vMerge w:val="restart"/>
            <w:tcBorders>
              <w:top w:val="nil"/>
              <w:left w:val="single" w:sz="8" w:space="0" w:color="000000"/>
              <w:bottom w:val="single" w:sz="4" w:space="0" w:color="000000"/>
              <w:right w:val="nil"/>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Код дохода по КД</w:t>
            </w:r>
          </w:p>
        </w:tc>
        <w:tc>
          <w:tcPr>
            <w:tcW w:w="614" w:type="pct"/>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Уточненный план на 2018 год</w:t>
            </w:r>
          </w:p>
        </w:tc>
        <w:tc>
          <w:tcPr>
            <w:tcW w:w="615" w:type="pct"/>
            <w:vMerge w:val="restar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Исполнение бюджета на 01.01.2019 года.</w:t>
            </w:r>
          </w:p>
        </w:tc>
        <w:tc>
          <w:tcPr>
            <w:tcW w:w="507" w:type="pct"/>
            <w:vMerge w:val="restar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исполнения по утвержденному плану на 2018 год</w:t>
            </w:r>
          </w:p>
        </w:tc>
      </w:tr>
      <w:tr w:rsidR="00C76748" w:rsidRPr="00D039D7" w:rsidTr="00C76748">
        <w:trPr>
          <w:trHeight w:val="705"/>
        </w:trPr>
        <w:tc>
          <w:tcPr>
            <w:tcW w:w="1963" w:type="pct"/>
            <w:vMerge/>
            <w:tcBorders>
              <w:top w:val="nil"/>
              <w:left w:val="single" w:sz="8" w:space="0" w:color="000000"/>
              <w:bottom w:val="single" w:sz="4" w:space="0" w:color="000000"/>
              <w:right w:val="single" w:sz="8" w:space="0" w:color="000000"/>
            </w:tcBorders>
            <w:vAlign w:val="center"/>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p>
        </w:tc>
        <w:tc>
          <w:tcPr>
            <w:tcW w:w="1301" w:type="pct"/>
            <w:vMerge/>
            <w:tcBorders>
              <w:top w:val="nil"/>
              <w:left w:val="single" w:sz="8" w:space="0" w:color="000000"/>
              <w:bottom w:val="single" w:sz="4" w:space="0" w:color="000000"/>
              <w:right w:val="nil"/>
            </w:tcBorders>
            <w:vAlign w:val="center"/>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p>
        </w:tc>
        <w:tc>
          <w:tcPr>
            <w:tcW w:w="614" w:type="pct"/>
            <w:vMerge/>
            <w:tcBorders>
              <w:top w:val="single" w:sz="4" w:space="0" w:color="000000"/>
              <w:left w:val="single" w:sz="4" w:space="0" w:color="000000"/>
              <w:bottom w:val="single" w:sz="4" w:space="0" w:color="000000"/>
              <w:right w:val="single" w:sz="4" w:space="0" w:color="000000"/>
            </w:tcBorders>
            <w:vAlign w:val="center"/>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p>
        </w:tc>
        <w:tc>
          <w:tcPr>
            <w:tcW w:w="615" w:type="pct"/>
            <w:vMerge/>
            <w:tcBorders>
              <w:top w:val="nil"/>
              <w:left w:val="single" w:sz="4" w:space="0" w:color="000000"/>
              <w:bottom w:val="single" w:sz="4" w:space="0" w:color="000000"/>
              <w:right w:val="single" w:sz="4" w:space="0" w:color="000000"/>
            </w:tcBorders>
            <w:vAlign w:val="center"/>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p>
        </w:tc>
        <w:tc>
          <w:tcPr>
            <w:tcW w:w="507" w:type="pct"/>
            <w:vMerge/>
            <w:tcBorders>
              <w:top w:val="nil"/>
              <w:left w:val="single" w:sz="4" w:space="0" w:color="000000"/>
              <w:bottom w:val="single" w:sz="4" w:space="0" w:color="000000"/>
              <w:right w:val="single" w:sz="4" w:space="0" w:color="000000"/>
            </w:tcBorders>
            <w:vAlign w:val="center"/>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p>
        </w:tc>
      </w:tr>
      <w:tr w:rsidR="00C76748" w:rsidRPr="00D039D7" w:rsidTr="00C76748">
        <w:trPr>
          <w:trHeight w:val="225"/>
        </w:trPr>
        <w:tc>
          <w:tcPr>
            <w:tcW w:w="1963" w:type="pct"/>
            <w:tcBorders>
              <w:top w:val="nil"/>
              <w:left w:val="single" w:sz="8" w:space="0" w:color="000000"/>
              <w:bottom w:val="single" w:sz="8" w:space="0" w:color="000000"/>
              <w:right w:val="single" w:sz="8"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w:t>
            </w:r>
          </w:p>
        </w:tc>
        <w:tc>
          <w:tcPr>
            <w:tcW w:w="1301" w:type="pct"/>
            <w:tcBorders>
              <w:top w:val="nil"/>
              <w:left w:val="nil"/>
              <w:bottom w:val="single" w:sz="8" w:space="0" w:color="000000"/>
              <w:right w:val="single" w:sz="8"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w:t>
            </w:r>
          </w:p>
        </w:tc>
        <w:tc>
          <w:tcPr>
            <w:tcW w:w="614" w:type="pct"/>
            <w:tcBorders>
              <w:top w:val="nil"/>
              <w:left w:val="nil"/>
              <w:bottom w:val="single" w:sz="8" w:space="0" w:color="000000"/>
              <w:right w:val="single" w:sz="8"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w:t>
            </w:r>
          </w:p>
        </w:tc>
        <w:tc>
          <w:tcPr>
            <w:tcW w:w="615" w:type="pct"/>
            <w:tcBorders>
              <w:top w:val="nil"/>
              <w:left w:val="nil"/>
              <w:bottom w:val="single" w:sz="8" w:space="0" w:color="000000"/>
              <w:right w:val="single" w:sz="8"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w:t>
            </w:r>
          </w:p>
        </w:tc>
        <w:tc>
          <w:tcPr>
            <w:tcW w:w="507" w:type="pct"/>
            <w:tcBorders>
              <w:top w:val="nil"/>
              <w:left w:val="nil"/>
              <w:bottom w:val="single" w:sz="8" w:space="0" w:color="000000"/>
              <w:right w:val="single" w:sz="8"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w:t>
            </w:r>
          </w:p>
        </w:tc>
      </w:tr>
      <w:tr w:rsidR="00C76748" w:rsidRPr="00D039D7" w:rsidTr="00C76748">
        <w:trPr>
          <w:trHeight w:val="375"/>
        </w:trPr>
        <w:tc>
          <w:tcPr>
            <w:tcW w:w="1963" w:type="pct"/>
            <w:tcBorders>
              <w:top w:val="nil"/>
              <w:left w:val="single" w:sz="4" w:space="0" w:color="000000"/>
              <w:bottom w:val="single" w:sz="4" w:space="0" w:color="000000"/>
              <w:right w:val="single" w:sz="4" w:space="0" w:color="000000"/>
            </w:tcBorders>
            <w:shd w:val="clear" w:color="33CCCC" w:fill="00FF00"/>
            <w:vAlign w:val="bottom"/>
            <w:hideMark/>
          </w:tcPr>
          <w:p w:rsidR="00C76748" w:rsidRPr="00D039D7" w:rsidRDefault="00C76748" w:rsidP="00C76748">
            <w:pPr>
              <w:spacing w:after="0" w:line="240" w:lineRule="auto"/>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Доходы бюджета - ВСЕГО</w:t>
            </w:r>
          </w:p>
        </w:tc>
        <w:tc>
          <w:tcPr>
            <w:tcW w:w="1301" w:type="pct"/>
            <w:tcBorders>
              <w:top w:val="nil"/>
              <w:left w:val="nil"/>
              <w:bottom w:val="single" w:sz="4" w:space="0" w:color="000000"/>
              <w:right w:val="single" w:sz="4" w:space="0" w:color="000000"/>
            </w:tcBorders>
            <w:shd w:val="clear" w:color="33CCCC" w:fill="00FF00"/>
            <w:noWrap/>
            <w:vAlign w:val="bottom"/>
            <w:hideMark/>
          </w:tcPr>
          <w:p w:rsidR="00C76748" w:rsidRPr="00D039D7" w:rsidRDefault="00C76748" w:rsidP="00C76748">
            <w:pPr>
              <w:spacing w:after="0" w:line="240" w:lineRule="auto"/>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 </w:t>
            </w:r>
          </w:p>
        </w:tc>
        <w:tc>
          <w:tcPr>
            <w:tcW w:w="614" w:type="pct"/>
            <w:tcBorders>
              <w:top w:val="nil"/>
              <w:left w:val="nil"/>
              <w:bottom w:val="single" w:sz="4" w:space="0" w:color="000000"/>
              <w:right w:val="single" w:sz="4" w:space="0" w:color="000000"/>
            </w:tcBorders>
            <w:shd w:val="clear" w:color="33CCCC" w:fill="00FF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31785,3</w:t>
            </w:r>
          </w:p>
        </w:tc>
        <w:tc>
          <w:tcPr>
            <w:tcW w:w="615" w:type="pct"/>
            <w:tcBorders>
              <w:top w:val="nil"/>
              <w:left w:val="nil"/>
              <w:bottom w:val="single" w:sz="4" w:space="0" w:color="000000"/>
              <w:right w:val="single" w:sz="4" w:space="0" w:color="000000"/>
            </w:tcBorders>
            <w:shd w:val="clear" w:color="33CCCC" w:fill="00FF00"/>
            <w:noWrap/>
            <w:vAlign w:val="bottom"/>
            <w:hideMark/>
          </w:tcPr>
          <w:p w:rsidR="00C76748" w:rsidRPr="00D039D7" w:rsidRDefault="00C76748" w:rsidP="00C76748">
            <w:pPr>
              <w:spacing w:after="0" w:line="240" w:lineRule="auto"/>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30405,6</w:t>
            </w:r>
          </w:p>
        </w:tc>
        <w:tc>
          <w:tcPr>
            <w:tcW w:w="507" w:type="pct"/>
            <w:tcBorders>
              <w:top w:val="nil"/>
              <w:left w:val="nil"/>
              <w:bottom w:val="single" w:sz="4" w:space="0" w:color="000000"/>
              <w:right w:val="single" w:sz="4" w:space="0" w:color="000000"/>
            </w:tcBorders>
            <w:shd w:val="clear" w:color="33CCCC" w:fill="00FF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95,7%</w:t>
            </w:r>
          </w:p>
        </w:tc>
      </w:tr>
      <w:tr w:rsidR="00C76748" w:rsidRPr="00D039D7" w:rsidTr="00C76748">
        <w:trPr>
          <w:trHeight w:val="315"/>
        </w:trPr>
        <w:tc>
          <w:tcPr>
            <w:tcW w:w="1963" w:type="pct"/>
            <w:tcBorders>
              <w:top w:val="nil"/>
              <w:left w:val="single" w:sz="4" w:space="0" w:color="000000"/>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 xml:space="preserve"> НАЛОГОВЫЕ И НЕНАЛОГОВЫЕ ДОХОДЫ</w:t>
            </w:r>
          </w:p>
        </w:tc>
        <w:tc>
          <w:tcPr>
            <w:tcW w:w="1301"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000  1  00  00000  00  0000  000</w:t>
            </w:r>
          </w:p>
        </w:tc>
        <w:tc>
          <w:tcPr>
            <w:tcW w:w="614"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17339,0</w:t>
            </w:r>
          </w:p>
        </w:tc>
        <w:tc>
          <w:tcPr>
            <w:tcW w:w="615"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17435,1</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100,6%</w:t>
            </w:r>
          </w:p>
        </w:tc>
      </w:tr>
      <w:tr w:rsidR="00C76748" w:rsidRPr="00D039D7" w:rsidTr="00C76748">
        <w:trPr>
          <w:trHeight w:val="210"/>
        </w:trPr>
        <w:tc>
          <w:tcPr>
            <w:tcW w:w="1963" w:type="pct"/>
            <w:tcBorders>
              <w:top w:val="nil"/>
              <w:left w:val="single" w:sz="4" w:space="0" w:color="000000"/>
              <w:bottom w:val="single" w:sz="4" w:space="0" w:color="000000"/>
              <w:right w:val="single" w:sz="4" w:space="0" w:color="000000"/>
            </w:tcBorders>
            <w:shd w:val="clear" w:color="FFB300" w:fill="FF9900"/>
            <w:vAlign w:val="bottom"/>
            <w:hideMark/>
          </w:tcPr>
          <w:p w:rsidR="00C76748" w:rsidRPr="00D039D7" w:rsidRDefault="00C76748" w:rsidP="00C76748">
            <w:pPr>
              <w:spacing w:after="0" w:line="240" w:lineRule="auto"/>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НАЛОГИ НА ПРИБЫЛЬ, ДОХОДЫ</w:t>
            </w:r>
          </w:p>
        </w:tc>
        <w:tc>
          <w:tcPr>
            <w:tcW w:w="1301"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000  1  01  00000  00  0000  000</w:t>
            </w:r>
          </w:p>
        </w:tc>
        <w:tc>
          <w:tcPr>
            <w:tcW w:w="614"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5300,0</w:t>
            </w:r>
          </w:p>
        </w:tc>
        <w:tc>
          <w:tcPr>
            <w:tcW w:w="615"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5288,5</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99,8%</w:t>
            </w:r>
          </w:p>
        </w:tc>
      </w:tr>
      <w:tr w:rsidR="00C76748" w:rsidRPr="00D039D7" w:rsidTr="00C76748">
        <w:trPr>
          <w:trHeight w:val="225"/>
        </w:trPr>
        <w:tc>
          <w:tcPr>
            <w:tcW w:w="1963" w:type="pct"/>
            <w:tcBorders>
              <w:top w:val="nil"/>
              <w:left w:val="single" w:sz="4" w:space="0" w:color="000000"/>
              <w:bottom w:val="single" w:sz="4" w:space="0" w:color="000000"/>
              <w:right w:val="single" w:sz="4" w:space="0" w:color="000000"/>
            </w:tcBorders>
            <w:shd w:val="clear" w:color="C0C0C0" w:fill="FFCC99"/>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доходы физических лиц</w:t>
            </w:r>
          </w:p>
        </w:tc>
        <w:tc>
          <w:tcPr>
            <w:tcW w:w="1301" w:type="pct"/>
            <w:tcBorders>
              <w:top w:val="nil"/>
              <w:left w:val="nil"/>
              <w:bottom w:val="single" w:sz="4" w:space="0" w:color="000000"/>
              <w:right w:val="single" w:sz="4" w:space="0" w:color="000000"/>
            </w:tcBorders>
            <w:shd w:val="clear" w:color="C0C0C0" w:fill="FFCC99"/>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000  1  01  02000  01  0000  110</w:t>
            </w:r>
          </w:p>
        </w:tc>
        <w:tc>
          <w:tcPr>
            <w:tcW w:w="614" w:type="pct"/>
            <w:tcBorders>
              <w:top w:val="single" w:sz="8" w:space="0" w:color="000000"/>
              <w:left w:val="nil"/>
              <w:bottom w:val="single" w:sz="4" w:space="0" w:color="000000"/>
              <w:right w:val="single" w:sz="4" w:space="0" w:color="000000"/>
            </w:tcBorders>
            <w:shd w:val="clear" w:color="C0C0C0" w:fill="FFCC99"/>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5300,0</w:t>
            </w:r>
          </w:p>
        </w:tc>
        <w:tc>
          <w:tcPr>
            <w:tcW w:w="615" w:type="pct"/>
            <w:tcBorders>
              <w:top w:val="single" w:sz="8" w:space="0" w:color="000000"/>
              <w:left w:val="nil"/>
              <w:bottom w:val="single" w:sz="4" w:space="0" w:color="000000"/>
              <w:right w:val="single" w:sz="4" w:space="0" w:color="000000"/>
            </w:tcBorders>
            <w:shd w:val="clear" w:color="C0C0C0" w:fill="FFCC99"/>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5288,5</w:t>
            </w:r>
          </w:p>
        </w:tc>
        <w:tc>
          <w:tcPr>
            <w:tcW w:w="507" w:type="pct"/>
            <w:tcBorders>
              <w:top w:val="single" w:sz="8" w:space="0" w:color="000000"/>
              <w:left w:val="nil"/>
              <w:bottom w:val="single" w:sz="4" w:space="0" w:color="000000"/>
              <w:right w:val="single" w:sz="4" w:space="0" w:color="000000"/>
            </w:tcBorders>
            <w:shd w:val="clear" w:color="C0C0C0" w:fill="FFCC99"/>
            <w:noWrap/>
            <w:vAlign w:val="bottom"/>
            <w:hideMark/>
          </w:tcPr>
          <w:p w:rsidR="00C76748" w:rsidRPr="00D039D7" w:rsidRDefault="00C76748" w:rsidP="00C76748">
            <w:pPr>
              <w:spacing w:after="0" w:line="240" w:lineRule="auto"/>
              <w:jc w:val="right"/>
              <w:rPr>
                <w:rFonts w:ascii="Times New Roman" w:eastAsia="Times New Roman" w:hAnsi="Times New Roman" w:cs="Times New Roman"/>
                <w:bCs/>
                <w:sz w:val="16"/>
                <w:szCs w:val="16"/>
                <w:lang w:eastAsia="ru-RU"/>
              </w:rPr>
            </w:pPr>
            <w:r w:rsidRPr="00D039D7">
              <w:rPr>
                <w:rFonts w:ascii="Times New Roman" w:eastAsia="Times New Roman" w:hAnsi="Times New Roman" w:cs="Times New Roman"/>
                <w:bCs/>
                <w:sz w:val="16"/>
                <w:szCs w:val="16"/>
                <w:lang w:eastAsia="ru-RU"/>
              </w:rPr>
              <w:t>99,8%</w:t>
            </w:r>
          </w:p>
        </w:tc>
      </w:tr>
      <w:tr w:rsidR="00C76748" w:rsidRPr="00D039D7" w:rsidTr="00C76748">
        <w:trPr>
          <w:trHeight w:val="900"/>
        </w:trPr>
        <w:tc>
          <w:tcPr>
            <w:tcW w:w="1963"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w:t>
            </w:r>
            <w:r w:rsidRPr="00D039D7">
              <w:rPr>
                <w:rFonts w:ascii="Times New Roman" w:eastAsia="Times New Roman" w:hAnsi="Times New Roman" w:cs="Times New Roman"/>
                <w:sz w:val="16"/>
                <w:szCs w:val="16"/>
                <w:vertAlign w:val="superscript"/>
                <w:lang w:eastAsia="ru-RU"/>
              </w:rPr>
              <w:t>1</w:t>
            </w:r>
            <w:r w:rsidRPr="00D039D7">
              <w:rPr>
                <w:rFonts w:ascii="Times New Roman" w:eastAsia="Times New Roman" w:hAnsi="Times New Roman" w:cs="Times New Roman"/>
                <w:sz w:val="16"/>
                <w:szCs w:val="16"/>
                <w:lang w:eastAsia="ru-RU"/>
              </w:rPr>
              <w:t xml:space="preserve"> и 228 Налогового кодекса Российской Федерации</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000  1  01  02010  01  0000  110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5150,0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5209,9</w:t>
            </w:r>
          </w:p>
        </w:tc>
        <w:tc>
          <w:tcPr>
            <w:tcW w:w="507"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101,2%</w:t>
            </w:r>
          </w:p>
        </w:tc>
      </w:tr>
      <w:tr w:rsidR="00C76748" w:rsidRPr="00D039D7" w:rsidTr="00C76748">
        <w:trPr>
          <w:trHeight w:val="1350"/>
        </w:trPr>
        <w:tc>
          <w:tcPr>
            <w:tcW w:w="1963" w:type="pct"/>
            <w:tcBorders>
              <w:top w:val="nil"/>
              <w:left w:val="nil"/>
              <w:bottom w:val="single" w:sz="4" w:space="0" w:color="000000"/>
              <w:right w:val="single" w:sz="4" w:space="0" w:color="000000"/>
            </w:tcBorders>
            <w:shd w:val="clear" w:color="auto" w:fill="auto"/>
            <w:hideMark/>
          </w:tcPr>
          <w:p w:rsidR="00C76748" w:rsidRPr="00D039D7" w:rsidRDefault="00C76748" w:rsidP="00C76748">
            <w:pPr>
              <w:spacing w:after="0" w:line="240" w:lineRule="auto"/>
              <w:jc w:val="both"/>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000  1  01  02020  01  0000  110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4,0</w:t>
            </w:r>
          </w:p>
        </w:tc>
        <w:tc>
          <w:tcPr>
            <w:tcW w:w="507"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w:t>
            </w:r>
          </w:p>
        </w:tc>
      </w:tr>
      <w:tr w:rsidR="00C76748" w:rsidRPr="00D039D7" w:rsidTr="00C76748">
        <w:trPr>
          <w:trHeight w:val="450"/>
        </w:trPr>
        <w:tc>
          <w:tcPr>
            <w:tcW w:w="1963"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000  1  01  02030  01  0000  110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21,6</w:t>
            </w:r>
          </w:p>
        </w:tc>
        <w:tc>
          <w:tcPr>
            <w:tcW w:w="507"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43,1%</w:t>
            </w:r>
          </w:p>
        </w:tc>
      </w:tr>
      <w:tr w:rsidR="00C76748" w:rsidRPr="00D039D7" w:rsidTr="00C76748">
        <w:trPr>
          <w:trHeight w:val="1125"/>
        </w:trPr>
        <w:tc>
          <w:tcPr>
            <w:tcW w:w="196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доходы физических лиц в виде фиксированных авансовых платежей с доходов, полученных физическими лицами, являющимися иностранными гражданами, осуществляющими трудовую деятельность по найму у физических лиц на основании патента в соответствии со статьей 227_1 Налогового кодекса Российской Федерации</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000  1  01  02040  01  0000  110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53,0</w:t>
            </w:r>
          </w:p>
        </w:tc>
        <w:tc>
          <w:tcPr>
            <w:tcW w:w="507"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66,3%</w:t>
            </w:r>
          </w:p>
        </w:tc>
      </w:tr>
      <w:tr w:rsidR="00C76748" w:rsidRPr="00D039D7" w:rsidTr="00C76748">
        <w:trPr>
          <w:trHeight w:val="435"/>
        </w:trPr>
        <w:tc>
          <w:tcPr>
            <w:tcW w:w="1963" w:type="pct"/>
            <w:tcBorders>
              <w:top w:val="nil"/>
              <w:left w:val="single" w:sz="4" w:space="0" w:color="000000"/>
              <w:bottom w:val="single" w:sz="4" w:space="0" w:color="000000"/>
              <w:right w:val="single" w:sz="4" w:space="0" w:color="000000"/>
            </w:tcBorders>
            <w:shd w:val="clear" w:color="FFB300" w:fill="FF99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НАЛОГИ НА ТОВАРЫ (РАБОТЫ,УСЛУГИ), РЕАЛИЗУЕМЫЕ НА ТЕРРИТОРИИ РОССИЙСКОЙ ФЕДЕРАЦИИ</w:t>
            </w:r>
          </w:p>
        </w:tc>
        <w:tc>
          <w:tcPr>
            <w:tcW w:w="1301"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000  1  03  00000  00  0000  000</w:t>
            </w:r>
          </w:p>
        </w:tc>
        <w:tc>
          <w:tcPr>
            <w:tcW w:w="614"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500,0</w:t>
            </w:r>
          </w:p>
        </w:tc>
        <w:tc>
          <w:tcPr>
            <w:tcW w:w="615"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605,1</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121,0%</w:t>
            </w:r>
          </w:p>
        </w:tc>
      </w:tr>
      <w:tr w:rsidR="00C76748" w:rsidRPr="00D039D7" w:rsidTr="00C76748">
        <w:trPr>
          <w:trHeight w:val="507"/>
        </w:trPr>
        <w:tc>
          <w:tcPr>
            <w:tcW w:w="1963"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Акцизы по подакцизным товарам, (продукции), производимые на территории РФ</w:t>
            </w:r>
          </w:p>
        </w:tc>
        <w:tc>
          <w:tcPr>
            <w:tcW w:w="1301"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000  1  03  02000  01  0000  110</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500,0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605,1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121,0%</w:t>
            </w:r>
          </w:p>
        </w:tc>
      </w:tr>
      <w:tr w:rsidR="00C76748" w:rsidRPr="00D039D7" w:rsidTr="00C76748">
        <w:trPr>
          <w:trHeight w:val="450"/>
        </w:trPr>
        <w:tc>
          <w:tcPr>
            <w:tcW w:w="1963"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уплаты акцизов на дизельное топливо, зачисляемые в консолидированные бюджеты субъектов Российской Федерации</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000  1  03  02230  01  0000  110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269,6</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134,8%</w:t>
            </w:r>
          </w:p>
        </w:tc>
      </w:tr>
      <w:tr w:rsidR="00C76748" w:rsidRPr="00D039D7" w:rsidTr="00C76748">
        <w:trPr>
          <w:trHeight w:val="675"/>
        </w:trPr>
        <w:tc>
          <w:tcPr>
            <w:tcW w:w="1963"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(инжекторных) двигателей, зачисляемые в консолидированные бюджеты субъектов Российской Федерации</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000  1  03  02240  01  0000  110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w:t>
            </w:r>
          </w:p>
        </w:tc>
        <w:tc>
          <w:tcPr>
            <w:tcW w:w="507"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52,0%</w:t>
            </w:r>
          </w:p>
        </w:tc>
      </w:tr>
      <w:tr w:rsidR="00C76748" w:rsidRPr="00D039D7" w:rsidTr="00C76748">
        <w:trPr>
          <w:trHeight w:val="675"/>
        </w:trPr>
        <w:tc>
          <w:tcPr>
            <w:tcW w:w="1963"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уплаты акцизов на автомобильный бензин, производимый на территории Российской Федерации, зачисляемые в консолидированные бюджеты субъектов Российской Федерации</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000  1  03  02250  01  0000  110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290,0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393,3</w:t>
            </w:r>
          </w:p>
        </w:tc>
        <w:tc>
          <w:tcPr>
            <w:tcW w:w="507"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135,6%</w:t>
            </w:r>
          </w:p>
        </w:tc>
      </w:tr>
      <w:tr w:rsidR="00C76748" w:rsidRPr="00D039D7" w:rsidTr="00C76748">
        <w:trPr>
          <w:trHeight w:val="675"/>
        </w:trPr>
        <w:tc>
          <w:tcPr>
            <w:tcW w:w="1963" w:type="pct"/>
            <w:tcBorders>
              <w:top w:val="nil"/>
              <w:left w:val="nil"/>
              <w:bottom w:val="nil"/>
              <w:right w:val="nil"/>
            </w:tcBorders>
            <w:shd w:val="clear" w:color="auto" w:fill="auto"/>
            <w:hideMark/>
          </w:tcPr>
          <w:p w:rsidR="00C76748" w:rsidRPr="00D039D7" w:rsidRDefault="00C76748" w:rsidP="00C76748">
            <w:pPr>
              <w:spacing w:after="0" w:line="240" w:lineRule="auto"/>
              <w:jc w:val="both"/>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уплаты акцизов на прямогонный бензин, производимый на территории Российской Федерации, зачисляемые в консолидированные бюджеты субъектов Российской Федерации</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000  1  03  02260  01  0000  110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-60,4</w:t>
            </w:r>
          </w:p>
        </w:tc>
        <w:tc>
          <w:tcPr>
            <w:tcW w:w="507"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r>
      <w:tr w:rsidR="00C76748" w:rsidRPr="00D039D7" w:rsidTr="00C76748">
        <w:trPr>
          <w:trHeight w:val="210"/>
        </w:trPr>
        <w:tc>
          <w:tcPr>
            <w:tcW w:w="1963" w:type="pct"/>
            <w:tcBorders>
              <w:top w:val="single" w:sz="4" w:space="0" w:color="000000"/>
              <w:left w:val="single" w:sz="4" w:space="0" w:color="000000"/>
              <w:bottom w:val="single" w:sz="4" w:space="0" w:color="000000"/>
              <w:right w:val="single" w:sz="4" w:space="0" w:color="000000"/>
            </w:tcBorders>
            <w:shd w:val="clear" w:color="FFB300" w:fill="FF99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НАЛОГИ НА СОВОКУПНЫЙ ДОХОД</w:t>
            </w:r>
          </w:p>
        </w:tc>
        <w:tc>
          <w:tcPr>
            <w:tcW w:w="1301"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000  1  05  00000  00  0000  000</w:t>
            </w:r>
          </w:p>
        </w:tc>
        <w:tc>
          <w:tcPr>
            <w:tcW w:w="614"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1337,0</w:t>
            </w:r>
          </w:p>
        </w:tc>
        <w:tc>
          <w:tcPr>
            <w:tcW w:w="615"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1792,4</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134,1%</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C0C0C0" w:fill="FFCC99"/>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в связи с применением упрощенной системы налогообложения</w:t>
            </w:r>
          </w:p>
        </w:tc>
        <w:tc>
          <w:tcPr>
            <w:tcW w:w="1301" w:type="pct"/>
            <w:tcBorders>
              <w:top w:val="nil"/>
              <w:left w:val="nil"/>
              <w:bottom w:val="single" w:sz="4" w:space="0" w:color="000000"/>
              <w:right w:val="single" w:sz="4" w:space="0" w:color="000000"/>
            </w:tcBorders>
            <w:shd w:val="clear" w:color="C0C0C0" w:fill="FFCC99"/>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000  1  05  01000  00  0000  110</w:t>
            </w:r>
          </w:p>
        </w:tc>
        <w:tc>
          <w:tcPr>
            <w:tcW w:w="614" w:type="pct"/>
            <w:tcBorders>
              <w:top w:val="single" w:sz="8" w:space="0" w:color="000000"/>
              <w:left w:val="nil"/>
              <w:bottom w:val="single" w:sz="4" w:space="0" w:color="000000"/>
              <w:right w:val="single" w:sz="4" w:space="0" w:color="000000"/>
            </w:tcBorders>
            <w:shd w:val="clear" w:color="C0C0C0" w:fill="FFCC99"/>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1337,0</w:t>
            </w:r>
          </w:p>
        </w:tc>
        <w:tc>
          <w:tcPr>
            <w:tcW w:w="615" w:type="pct"/>
            <w:tcBorders>
              <w:top w:val="single" w:sz="8" w:space="0" w:color="000000"/>
              <w:left w:val="nil"/>
              <w:bottom w:val="single" w:sz="4" w:space="0" w:color="000000"/>
              <w:right w:val="single" w:sz="4" w:space="0" w:color="000000"/>
            </w:tcBorders>
            <w:shd w:val="clear" w:color="C0C0C0" w:fill="FFCC99"/>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1792,4</w:t>
            </w:r>
          </w:p>
        </w:tc>
        <w:tc>
          <w:tcPr>
            <w:tcW w:w="507" w:type="pct"/>
            <w:tcBorders>
              <w:top w:val="single" w:sz="8" w:space="0" w:color="000000"/>
              <w:left w:val="nil"/>
              <w:bottom w:val="single" w:sz="4" w:space="0" w:color="000000"/>
              <w:right w:val="single" w:sz="4" w:space="0" w:color="000000"/>
            </w:tcBorders>
            <w:shd w:val="clear" w:color="C0C0C0" w:fill="FFCC99"/>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134,1%</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000  1  05  01010  01  0000  110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757,0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814,3</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107,6%</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000  1  05  01011  01  0000  110</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757,0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814,3</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107,6%</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000  1  05  01020  01  0000  110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580,0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978,1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168,6%</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взимаемый с налогоплательщиков, выбравших в качестве объекта налогообложения доходы, уменьшенные на величину расходов</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000  1  05  01021  01  0000  110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580,0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978,1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168,6%</w:t>
            </w:r>
          </w:p>
        </w:tc>
      </w:tr>
      <w:tr w:rsidR="00C76748" w:rsidRPr="00D039D7" w:rsidTr="00C76748">
        <w:trPr>
          <w:trHeight w:val="390"/>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Минимальный налог, зачисляемый в бюджеты Российской Федерации</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000  1  05  01050  01  0000  110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r>
      <w:tr w:rsidR="00C76748" w:rsidRPr="00D039D7" w:rsidTr="00C76748">
        <w:trPr>
          <w:trHeight w:val="210"/>
        </w:trPr>
        <w:tc>
          <w:tcPr>
            <w:tcW w:w="1963" w:type="pct"/>
            <w:tcBorders>
              <w:top w:val="nil"/>
              <w:left w:val="single" w:sz="4" w:space="0" w:color="000000"/>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НАЛОГИ НА ИМУЩЕСТВО</w:t>
            </w:r>
          </w:p>
        </w:tc>
        <w:tc>
          <w:tcPr>
            <w:tcW w:w="1301"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000  1  06  00000  00  0000  000</w:t>
            </w:r>
          </w:p>
        </w:tc>
        <w:tc>
          <w:tcPr>
            <w:tcW w:w="614"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1868,0</w:t>
            </w:r>
          </w:p>
        </w:tc>
        <w:tc>
          <w:tcPr>
            <w:tcW w:w="615"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2030,6</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108,7%</w:t>
            </w:r>
          </w:p>
        </w:tc>
      </w:tr>
      <w:tr w:rsidR="00C76748" w:rsidRPr="00D039D7" w:rsidTr="00C76748">
        <w:trPr>
          <w:trHeight w:val="210"/>
        </w:trPr>
        <w:tc>
          <w:tcPr>
            <w:tcW w:w="1963" w:type="pct"/>
            <w:tcBorders>
              <w:top w:val="nil"/>
              <w:left w:val="single" w:sz="4" w:space="0" w:color="000000"/>
              <w:bottom w:val="single" w:sz="4" w:space="0" w:color="000000"/>
              <w:right w:val="single" w:sz="4" w:space="0" w:color="000000"/>
            </w:tcBorders>
            <w:shd w:val="clear" w:color="FFB300" w:fill="FF99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Налог на имущество физических лиц</w:t>
            </w:r>
          </w:p>
        </w:tc>
        <w:tc>
          <w:tcPr>
            <w:tcW w:w="1301"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000  1  06  01000  00  0000  110</w:t>
            </w:r>
          </w:p>
        </w:tc>
        <w:tc>
          <w:tcPr>
            <w:tcW w:w="614"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835,0</w:t>
            </w:r>
          </w:p>
        </w:tc>
        <w:tc>
          <w:tcPr>
            <w:tcW w:w="615"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850,7</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101,9%</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Налог на имущество физических лиц, взимаемый по ставкам, применяемым к объектам налогообложения, расположенным в границах поселений</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000  1  06  01030  13  0000  110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835,0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850,7</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101,9%</w:t>
            </w:r>
          </w:p>
        </w:tc>
      </w:tr>
      <w:tr w:rsidR="00C76748" w:rsidRPr="00D039D7" w:rsidTr="00C76748">
        <w:trPr>
          <w:trHeight w:val="210"/>
        </w:trPr>
        <w:tc>
          <w:tcPr>
            <w:tcW w:w="1963" w:type="pct"/>
            <w:tcBorders>
              <w:top w:val="nil"/>
              <w:left w:val="single" w:sz="4" w:space="0" w:color="000000"/>
              <w:bottom w:val="single" w:sz="4" w:space="0" w:color="000000"/>
              <w:right w:val="single" w:sz="4" w:space="0" w:color="000000"/>
            </w:tcBorders>
            <w:shd w:val="clear" w:color="FFB300" w:fill="FF99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Земельный налог</w:t>
            </w:r>
          </w:p>
        </w:tc>
        <w:tc>
          <w:tcPr>
            <w:tcW w:w="1301"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000  1  06  06000  00  0000  110</w:t>
            </w:r>
          </w:p>
        </w:tc>
        <w:tc>
          <w:tcPr>
            <w:tcW w:w="614"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1033,0</w:t>
            </w:r>
          </w:p>
        </w:tc>
        <w:tc>
          <w:tcPr>
            <w:tcW w:w="615"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1179,9</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114,2%</w:t>
            </w:r>
          </w:p>
        </w:tc>
      </w:tr>
      <w:tr w:rsidR="00C76748" w:rsidRPr="00D039D7" w:rsidTr="00C76748">
        <w:trPr>
          <w:trHeight w:val="225"/>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Земельный налог с организаций</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000  1  06  06030  00  0000  110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633,0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549,8</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86,9%</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городских поселений</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000  1  06  06033  13  0000  110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633,0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549,8</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86,9%</w:t>
            </w:r>
          </w:p>
        </w:tc>
      </w:tr>
      <w:tr w:rsidR="00C76748" w:rsidRPr="00D039D7" w:rsidTr="00C76748">
        <w:trPr>
          <w:trHeight w:val="225"/>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Земельный налог с физических лиц</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000  1  06  06040  00  0000  110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400,0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630,1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157,5%</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городских поселений</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000  1  06  06043  13  0000  110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400,0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630,1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157,5%</w:t>
            </w:r>
          </w:p>
        </w:tc>
      </w:tr>
      <w:tr w:rsidR="00C76748" w:rsidRPr="00D039D7" w:rsidTr="00C76748">
        <w:trPr>
          <w:trHeight w:val="420"/>
        </w:trPr>
        <w:tc>
          <w:tcPr>
            <w:tcW w:w="1963" w:type="pct"/>
            <w:tcBorders>
              <w:top w:val="nil"/>
              <w:left w:val="single" w:sz="4" w:space="0" w:color="000000"/>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ДОХОДЫ ОТ ИСПОЛЬЗОВАНИЯ ИМУЩЕСТВА, НАХОДЯЩЕГОСЯ В ГОСУДАРСТВЕННОЙ И МУНИЦИПАЛЬНОЙ СОБСТВЕННОСТИ</w:t>
            </w:r>
          </w:p>
        </w:tc>
        <w:tc>
          <w:tcPr>
            <w:tcW w:w="1301"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000  1  11  00000  00  0000  000</w:t>
            </w:r>
          </w:p>
        </w:tc>
        <w:tc>
          <w:tcPr>
            <w:tcW w:w="614"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1859,0</w:t>
            </w:r>
          </w:p>
        </w:tc>
        <w:tc>
          <w:tcPr>
            <w:tcW w:w="615"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1666,2</w:t>
            </w:r>
          </w:p>
        </w:tc>
        <w:tc>
          <w:tcPr>
            <w:tcW w:w="507"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89,6%</w:t>
            </w:r>
          </w:p>
        </w:tc>
      </w:tr>
      <w:tr w:rsidR="00C76748" w:rsidRPr="00D039D7" w:rsidTr="00C76748">
        <w:trPr>
          <w:trHeight w:val="1245"/>
        </w:trPr>
        <w:tc>
          <w:tcPr>
            <w:tcW w:w="1963" w:type="pct"/>
            <w:tcBorders>
              <w:top w:val="nil"/>
              <w:left w:val="single" w:sz="4" w:space="0" w:color="000000"/>
              <w:bottom w:val="single" w:sz="4" w:space="0" w:color="000000"/>
              <w:right w:val="single" w:sz="4" w:space="0" w:color="000000"/>
            </w:tcBorders>
            <w:shd w:val="clear" w:color="FFCC00" w:fill="FFB300"/>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1" w:type="pct"/>
            <w:tcBorders>
              <w:top w:val="nil"/>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000  1  11  05000  00  0000  120</w:t>
            </w:r>
          </w:p>
        </w:tc>
        <w:tc>
          <w:tcPr>
            <w:tcW w:w="614" w:type="pct"/>
            <w:tcBorders>
              <w:top w:val="single" w:sz="8" w:space="0" w:color="000000"/>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1659,0</w:t>
            </w:r>
          </w:p>
        </w:tc>
        <w:tc>
          <w:tcPr>
            <w:tcW w:w="615" w:type="pct"/>
            <w:tcBorders>
              <w:top w:val="single" w:sz="8" w:space="0" w:color="000000"/>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1419,8</w:t>
            </w:r>
          </w:p>
        </w:tc>
        <w:tc>
          <w:tcPr>
            <w:tcW w:w="507" w:type="pct"/>
            <w:tcBorders>
              <w:top w:val="single" w:sz="8" w:space="0" w:color="000000"/>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85,6%</w:t>
            </w:r>
          </w:p>
        </w:tc>
      </w:tr>
      <w:tr w:rsidR="00C76748" w:rsidRPr="00D039D7" w:rsidTr="00C76748">
        <w:trPr>
          <w:trHeight w:val="1245"/>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000  1  11  05010  00  0000  120</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959,0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1040,1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108,5%</w:t>
            </w:r>
          </w:p>
        </w:tc>
      </w:tr>
      <w:tr w:rsidR="00C76748" w:rsidRPr="00D039D7" w:rsidTr="00C76748">
        <w:trPr>
          <w:trHeight w:val="915"/>
        </w:trPr>
        <w:tc>
          <w:tcPr>
            <w:tcW w:w="1963"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000  1  11  05013  13  0000  120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959,0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1040,1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108,5%</w:t>
            </w:r>
          </w:p>
        </w:tc>
      </w:tr>
      <w:tr w:rsidR="00C76748" w:rsidRPr="00D039D7" w:rsidTr="00C76748">
        <w:trPr>
          <w:trHeight w:val="525"/>
        </w:trPr>
        <w:tc>
          <w:tcPr>
            <w:tcW w:w="1963" w:type="pct"/>
            <w:tcBorders>
              <w:top w:val="single" w:sz="4" w:space="0" w:color="000000"/>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1301"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000  1  11  05070  00  0000  120</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700,0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379,8</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54,3%</w:t>
            </w:r>
          </w:p>
        </w:tc>
      </w:tr>
      <w:tr w:rsidR="00C76748" w:rsidRPr="00D039D7" w:rsidTr="00C76748">
        <w:trPr>
          <w:trHeight w:val="525"/>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сдачи в аренду имущества, составляющего казну городских поселений (за исключением земельных участков)</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000  1  11  05075  13  0000  120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700,0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379,8</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54,3%</w:t>
            </w:r>
          </w:p>
        </w:tc>
      </w:tr>
      <w:tr w:rsidR="00C76748" w:rsidRPr="00D039D7" w:rsidTr="00C76748">
        <w:trPr>
          <w:trHeight w:val="900"/>
        </w:trPr>
        <w:tc>
          <w:tcPr>
            <w:tcW w:w="1963" w:type="pct"/>
            <w:tcBorders>
              <w:top w:val="nil"/>
              <w:left w:val="nil"/>
              <w:bottom w:val="nil"/>
              <w:right w:val="nil"/>
            </w:tcBorders>
            <w:shd w:val="clear" w:color="FFCC00" w:fill="FFB300"/>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1" w:type="pct"/>
            <w:tcBorders>
              <w:top w:val="nil"/>
              <w:left w:val="single" w:sz="4" w:space="0" w:color="000000"/>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000  1  11  09000 00  0000  120</w:t>
            </w:r>
          </w:p>
        </w:tc>
        <w:tc>
          <w:tcPr>
            <w:tcW w:w="614" w:type="pct"/>
            <w:tcBorders>
              <w:top w:val="single" w:sz="8" w:space="0" w:color="000000"/>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200,0</w:t>
            </w:r>
          </w:p>
        </w:tc>
        <w:tc>
          <w:tcPr>
            <w:tcW w:w="615" w:type="pct"/>
            <w:tcBorders>
              <w:top w:val="single" w:sz="8" w:space="0" w:color="000000"/>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246,4</w:t>
            </w:r>
          </w:p>
        </w:tc>
        <w:tc>
          <w:tcPr>
            <w:tcW w:w="507" w:type="pct"/>
            <w:tcBorders>
              <w:top w:val="single" w:sz="8" w:space="0" w:color="000000"/>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123,2%</w:t>
            </w:r>
          </w:p>
        </w:tc>
      </w:tr>
      <w:tr w:rsidR="00C76748" w:rsidRPr="00D039D7" w:rsidTr="00C76748">
        <w:trPr>
          <w:trHeight w:val="900"/>
        </w:trPr>
        <w:tc>
          <w:tcPr>
            <w:tcW w:w="1963"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1"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000  1  11  09040 00  0000  120</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246,4</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123,2%</w:t>
            </w:r>
          </w:p>
        </w:tc>
      </w:tr>
      <w:tr w:rsidR="00C76748" w:rsidRPr="00D039D7" w:rsidTr="00C76748">
        <w:trPr>
          <w:trHeight w:val="900"/>
        </w:trPr>
        <w:tc>
          <w:tcPr>
            <w:tcW w:w="1963"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w:t>
            </w:r>
          </w:p>
        </w:tc>
        <w:tc>
          <w:tcPr>
            <w:tcW w:w="1301" w:type="pct"/>
            <w:tcBorders>
              <w:top w:val="nil"/>
              <w:left w:val="single" w:sz="4" w:space="0" w:color="000000"/>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000  1  11  09045 13  0000  120</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200,0</w:t>
            </w:r>
          </w:p>
        </w:tc>
        <w:tc>
          <w:tcPr>
            <w:tcW w:w="615"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246,4</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123,2%</w:t>
            </w:r>
          </w:p>
        </w:tc>
      </w:tr>
      <w:tr w:rsidR="00C76748" w:rsidRPr="00D039D7" w:rsidTr="00C76748">
        <w:trPr>
          <w:trHeight w:val="435"/>
        </w:trPr>
        <w:tc>
          <w:tcPr>
            <w:tcW w:w="1963" w:type="pct"/>
            <w:tcBorders>
              <w:top w:val="single" w:sz="4" w:space="0" w:color="000000"/>
              <w:left w:val="single" w:sz="4" w:space="0" w:color="000000"/>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ДОХОДЫ ОТ ОКАЗАНИЯ ПЛАТНЫХ УСЛУГ (РАБОТ) И КОМПЕНСАЦИИ ЗАТРАТ ГОСУДАРСТВА</w:t>
            </w:r>
          </w:p>
        </w:tc>
        <w:tc>
          <w:tcPr>
            <w:tcW w:w="1301"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000  1  13  00000  00  0000  000</w:t>
            </w:r>
          </w:p>
        </w:tc>
        <w:tc>
          <w:tcPr>
            <w:tcW w:w="614"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5165,0</w:t>
            </w:r>
          </w:p>
        </w:tc>
        <w:tc>
          <w:tcPr>
            <w:tcW w:w="615"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4983,1</w:t>
            </w:r>
          </w:p>
        </w:tc>
        <w:tc>
          <w:tcPr>
            <w:tcW w:w="507"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96,5%</w:t>
            </w:r>
          </w:p>
        </w:tc>
      </w:tr>
      <w:tr w:rsidR="00C76748" w:rsidRPr="00D039D7" w:rsidTr="00C76748">
        <w:trPr>
          <w:trHeight w:val="225"/>
        </w:trPr>
        <w:tc>
          <w:tcPr>
            <w:tcW w:w="1963" w:type="pct"/>
            <w:tcBorders>
              <w:top w:val="nil"/>
              <w:left w:val="single" w:sz="4" w:space="0" w:color="000000"/>
              <w:bottom w:val="single" w:sz="4" w:space="0" w:color="000000"/>
              <w:right w:val="single" w:sz="4" w:space="0" w:color="000000"/>
            </w:tcBorders>
            <w:shd w:val="clear" w:color="FFB300" w:fill="FFCC00"/>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Доходы от оказания платных услуг (работ) </w:t>
            </w:r>
          </w:p>
        </w:tc>
        <w:tc>
          <w:tcPr>
            <w:tcW w:w="1301" w:type="pct"/>
            <w:tcBorders>
              <w:top w:val="nil"/>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000  1  13  01000  00  0000  130</w:t>
            </w:r>
          </w:p>
        </w:tc>
        <w:tc>
          <w:tcPr>
            <w:tcW w:w="614" w:type="pct"/>
            <w:tcBorders>
              <w:top w:val="single" w:sz="8" w:space="0" w:color="000000"/>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1700,0</w:t>
            </w:r>
          </w:p>
        </w:tc>
        <w:tc>
          <w:tcPr>
            <w:tcW w:w="615" w:type="pct"/>
            <w:tcBorders>
              <w:top w:val="single" w:sz="8" w:space="0" w:color="000000"/>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1514,5</w:t>
            </w:r>
          </w:p>
        </w:tc>
        <w:tc>
          <w:tcPr>
            <w:tcW w:w="507" w:type="pct"/>
            <w:tcBorders>
              <w:top w:val="single" w:sz="8" w:space="0" w:color="000000"/>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151,5%</w:t>
            </w:r>
          </w:p>
        </w:tc>
      </w:tr>
      <w:tr w:rsidR="00C76748" w:rsidRPr="00D039D7" w:rsidTr="00C76748">
        <w:trPr>
          <w:trHeight w:val="450"/>
        </w:trPr>
        <w:tc>
          <w:tcPr>
            <w:tcW w:w="1963"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доходы от оказания платных услуг (работ) получателями средств бюджетов городских поселений</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000  1  13  01995  13  0000  130</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1700,0</w:t>
            </w:r>
          </w:p>
        </w:tc>
        <w:tc>
          <w:tcPr>
            <w:tcW w:w="615"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1514,5</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89,1%</w:t>
            </w:r>
          </w:p>
        </w:tc>
      </w:tr>
      <w:tr w:rsidR="00C76748" w:rsidRPr="00D039D7" w:rsidTr="00C76748">
        <w:trPr>
          <w:trHeight w:val="210"/>
        </w:trPr>
        <w:tc>
          <w:tcPr>
            <w:tcW w:w="1963" w:type="pct"/>
            <w:tcBorders>
              <w:top w:val="single" w:sz="4" w:space="0" w:color="000000"/>
              <w:left w:val="single" w:sz="4" w:space="0" w:color="000000"/>
              <w:bottom w:val="single" w:sz="4" w:space="0" w:color="000000"/>
              <w:right w:val="single" w:sz="4" w:space="0" w:color="000000"/>
            </w:tcBorders>
            <w:shd w:val="clear" w:color="FFB300" w:fill="FFCC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ДОХОДЫ ОТ  КОМПЕНСАЦИИ ЗАТРАТ ГОСУДАРСТВА</w:t>
            </w:r>
          </w:p>
        </w:tc>
        <w:tc>
          <w:tcPr>
            <w:tcW w:w="1301" w:type="pct"/>
            <w:tcBorders>
              <w:top w:val="nil"/>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000  1  13  02000  00  0000  130</w:t>
            </w:r>
          </w:p>
        </w:tc>
        <w:tc>
          <w:tcPr>
            <w:tcW w:w="614" w:type="pct"/>
            <w:tcBorders>
              <w:top w:val="single" w:sz="8" w:space="0" w:color="000000"/>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3465,0</w:t>
            </w:r>
          </w:p>
        </w:tc>
        <w:tc>
          <w:tcPr>
            <w:tcW w:w="615" w:type="pct"/>
            <w:tcBorders>
              <w:top w:val="nil"/>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3468,6</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100,1%</w:t>
            </w:r>
          </w:p>
        </w:tc>
      </w:tr>
      <w:tr w:rsidR="00C76748" w:rsidRPr="00D039D7" w:rsidTr="00C76748">
        <w:trPr>
          <w:trHeight w:val="450"/>
        </w:trPr>
        <w:tc>
          <w:tcPr>
            <w:tcW w:w="1963"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поступающие в порядке возмещения расходов, понесенных в связи с эксплуатацией имущества городских поселений</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000  1  13  02065  13  0000  130</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3465,0</w:t>
            </w:r>
          </w:p>
        </w:tc>
        <w:tc>
          <w:tcPr>
            <w:tcW w:w="615"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3468,6</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100,1%</w:t>
            </w:r>
          </w:p>
        </w:tc>
      </w:tr>
      <w:tr w:rsidR="00C76748" w:rsidRPr="00D039D7" w:rsidTr="00C76748">
        <w:trPr>
          <w:trHeight w:val="225"/>
        </w:trPr>
        <w:tc>
          <w:tcPr>
            <w:tcW w:w="1963" w:type="pct"/>
            <w:tcBorders>
              <w:top w:val="nil"/>
              <w:left w:val="single" w:sz="4" w:space="0" w:color="000000"/>
              <w:bottom w:val="single" w:sz="4" w:space="0" w:color="000000"/>
              <w:right w:val="single" w:sz="4" w:space="0" w:color="000000"/>
            </w:tcBorders>
            <w:shd w:val="clear" w:color="FFB300" w:fill="FFCC00"/>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доходы от компенсации затрат государства</w:t>
            </w:r>
          </w:p>
        </w:tc>
        <w:tc>
          <w:tcPr>
            <w:tcW w:w="1301" w:type="pct"/>
            <w:tcBorders>
              <w:top w:val="nil"/>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000  1  13  02990  00  0000  130</w:t>
            </w:r>
          </w:p>
        </w:tc>
        <w:tc>
          <w:tcPr>
            <w:tcW w:w="614" w:type="pct"/>
            <w:tcBorders>
              <w:top w:val="single" w:sz="8" w:space="0" w:color="000000"/>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615" w:type="pct"/>
            <w:tcBorders>
              <w:top w:val="single" w:sz="8" w:space="0" w:color="000000"/>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r>
      <w:tr w:rsidR="00C76748" w:rsidRPr="00D039D7" w:rsidTr="00C76748">
        <w:trPr>
          <w:trHeight w:val="225"/>
        </w:trPr>
        <w:tc>
          <w:tcPr>
            <w:tcW w:w="1963"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доходы от компенсации затрат бюджетов городских поселений</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000  1  13  02995  13  0000  130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507" w:type="pct"/>
            <w:tcBorders>
              <w:top w:val="single" w:sz="8" w:space="0" w:color="000000"/>
              <w:left w:val="nil"/>
              <w:bottom w:val="single" w:sz="4" w:space="0" w:color="000000"/>
              <w:right w:val="single" w:sz="4" w:space="0" w:color="000000"/>
            </w:tcBorders>
            <w:shd w:val="clear" w:color="FFB300" w:fill="FFCC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r>
      <w:tr w:rsidR="00C76748" w:rsidRPr="00D039D7" w:rsidTr="00C76748">
        <w:trPr>
          <w:trHeight w:val="435"/>
        </w:trPr>
        <w:tc>
          <w:tcPr>
            <w:tcW w:w="1963" w:type="pct"/>
            <w:tcBorders>
              <w:top w:val="nil"/>
              <w:left w:val="single" w:sz="4" w:space="0" w:color="000000"/>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ДОХОДЫ ОТ ПРОДАЖИ МАТЕРИАЛЬНЫХ И НЕМАТЕРИАЛЬНЫХ АКТИВОВ</w:t>
            </w:r>
          </w:p>
        </w:tc>
        <w:tc>
          <w:tcPr>
            <w:tcW w:w="1301"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000  1  14  00000 00  0000  000</w:t>
            </w:r>
          </w:p>
        </w:tc>
        <w:tc>
          <w:tcPr>
            <w:tcW w:w="614" w:type="pct"/>
            <w:tcBorders>
              <w:top w:val="single" w:sz="8" w:space="0" w:color="000000"/>
              <w:left w:val="nil"/>
              <w:bottom w:val="nil"/>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1260,0</w:t>
            </w:r>
          </w:p>
        </w:tc>
        <w:tc>
          <w:tcPr>
            <w:tcW w:w="615"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1065,2</w:t>
            </w:r>
          </w:p>
        </w:tc>
        <w:tc>
          <w:tcPr>
            <w:tcW w:w="507"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84,5%</w:t>
            </w:r>
          </w:p>
        </w:tc>
      </w:tr>
      <w:tr w:rsidR="00C76748" w:rsidRPr="00D039D7" w:rsidTr="00C76748">
        <w:trPr>
          <w:trHeight w:val="990"/>
        </w:trPr>
        <w:tc>
          <w:tcPr>
            <w:tcW w:w="1963" w:type="pct"/>
            <w:tcBorders>
              <w:top w:val="nil"/>
              <w:left w:val="single" w:sz="4" w:space="0" w:color="000000"/>
              <w:bottom w:val="single" w:sz="4" w:space="0" w:color="000000"/>
              <w:right w:val="single" w:sz="4" w:space="0" w:color="000000"/>
            </w:tcBorders>
            <w:shd w:val="clear" w:color="FFCC00" w:fill="FFB300"/>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1301" w:type="pct"/>
            <w:tcBorders>
              <w:top w:val="nil"/>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000  1  14  02000 00  0000  000</w:t>
            </w:r>
          </w:p>
        </w:tc>
        <w:tc>
          <w:tcPr>
            <w:tcW w:w="614" w:type="pct"/>
            <w:tcBorders>
              <w:top w:val="single" w:sz="4" w:space="0" w:color="000000"/>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1000,0</w:t>
            </w:r>
          </w:p>
        </w:tc>
        <w:tc>
          <w:tcPr>
            <w:tcW w:w="615" w:type="pct"/>
            <w:tcBorders>
              <w:top w:val="nil"/>
              <w:left w:val="nil"/>
              <w:bottom w:val="single" w:sz="4" w:space="0" w:color="000000"/>
              <w:right w:val="single" w:sz="4" w:space="0" w:color="000000"/>
            </w:tcBorders>
            <w:shd w:val="clear" w:color="FFCC00" w:fill="FFB300"/>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795,0</w:t>
            </w:r>
          </w:p>
        </w:tc>
        <w:tc>
          <w:tcPr>
            <w:tcW w:w="507" w:type="pct"/>
            <w:tcBorders>
              <w:top w:val="single" w:sz="8" w:space="0" w:color="000000"/>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79,5%</w:t>
            </w:r>
          </w:p>
        </w:tc>
      </w:tr>
      <w:tr w:rsidR="00C76748" w:rsidRPr="00D039D7" w:rsidTr="00C76748">
        <w:trPr>
          <w:trHeight w:val="1133"/>
        </w:trPr>
        <w:tc>
          <w:tcPr>
            <w:tcW w:w="1963" w:type="pct"/>
            <w:tcBorders>
              <w:top w:val="nil"/>
              <w:left w:val="nil"/>
              <w:bottom w:val="single" w:sz="4" w:space="0" w:color="000000"/>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1" w:type="pct"/>
            <w:tcBorders>
              <w:top w:val="nil"/>
              <w:left w:val="single" w:sz="4" w:space="0" w:color="000000"/>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000  1  14  02050 13  0000  410</w:t>
            </w:r>
          </w:p>
        </w:tc>
        <w:tc>
          <w:tcPr>
            <w:tcW w:w="614"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795,0</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79,5%</w:t>
            </w:r>
          </w:p>
        </w:tc>
      </w:tr>
      <w:tr w:rsidR="00C76748" w:rsidRPr="00D039D7" w:rsidTr="00C76748">
        <w:trPr>
          <w:trHeight w:val="1125"/>
        </w:trPr>
        <w:tc>
          <w:tcPr>
            <w:tcW w:w="1963"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1301" w:type="pct"/>
            <w:tcBorders>
              <w:top w:val="nil"/>
              <w:left w:val="single" w:sz="4" w:space="0" w:color="000000"/>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000  1  14  02053 13  0000  410</w:t>
            </w:r>
          </w:p>
        </w:tc>
        <w:tc>
          <w:tcPr>
            <w:tcW w:w="614"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795,0</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79,5%</w:t>
            </w:r>
          </w:p>
        </w:tc>
      </w:tr>
      <w:tr w:rsidR="00C76748" w:rsidRPr="00D039D7" w:rsidTr="00C76748">
        <w:trPr>
          <w:trHeight w:val="510"/>
        </w:trPr>
        <w:tc>
          <w:tcPr>
            <w:tcW w:w="1963" w:type="pct"/>
            <w:tcBorders>
              <w:top w:val="nil"/>
              <w:left w:val="nil"/>
              <w:bottom w:val="nil"/>
              <w:right w:val="nil"/>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продажи земельных участков, находящихся в государственной и муниципальной собственности</w:t>
            </w:r>
          </w:p>
        </w:tc>
        <w:tc>
          <w:tcPr>
            <w:tcW w:w="1301" w:type="pct"/>
            <w:tcBorders>
              <w:top w:val="nil"/>
              <w:left w:val="single" w:sz="4" w:space="0" w:color="000000"/>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000  1  14  06000 00  0000  430</w:t>
            </w:r>
          </w:p>
        </w:tc>
        <w:tc>
          <w:tcPr>
            <w:tcW w:w="614"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260,0</w:t>
            </w:r>
          </w:p>
        </w:tc>
        <w:tc>
          <w:tcPr>
            <w:tcW w:w="615"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270,2</w:t>
            </w:r>
          </w:p>
        </w:tc>
        <w:tc>
          <w:tcPr>
            <w:tcW w:w="507"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103,9%</w:t>
            </w:r>
          </w:p>
        </w:tc>
      </w:tr>
      <w:tr w:rsidR="00C76748" w:rsidRPr="00D039D7" w:rsidTr="00C76748">
        <w:trPr>
          <w:trHeight w:val="450"/>
        </w:trPr>
        <w:tc>
          <w:tcPr>
            <w:tcW w:w="1963" w:type="pct"/>
            <w:tcBorders>
              <w:top w:val="single" w:sz="4" w:space="0" w:color="000000"/>
              <w:left w:val="nil"/>
              <w:bottom w:val="single" w:sz="4" w:space="0" w:color="000000"/>
              <w:right w:val="single" w:sz="4" w:space="0" w:color="000000"/>
            </w:tcBorders>
            <w:shd w:val="clear" w:color="FFB300" w:fill="FF9900"/>
            <w:hideMark/>
          </w:tcPr>
          <w:p w:rsidR="00C76748" w:rsidRPr="00D039D7" w:rsidRDefault="00C76748" w:rsidP="00C76748">
            <w:pPr>
              <w:spacing w:after="0" w:line="240" w:lineRule="auto"/>
              <w:jc w:val="both"/>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продажи земельных участков, государственная собственность на которые не разграничена</w:t>
            </w:r>
          </w:p>
        </w:tc>
        <w:tc>
          <w:tcPr>
            <w:tcW w:w="1301"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000  1  14  06010 00  0000  430</w:t>
            </w:r>
          </w:p>
        </w:tc>
        <w:tc>
          <w:tcPr>
            <w:tcW w:w="614"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260,0</w:t>
            </w:r>
          </w:p>
        </w:tc>
        <w:tc>
          <w:tcPr>
            <w:tcW w:w="615"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270,2</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103,9%</w:t>
            </w:r>
          </w:p>
        </w:tc>
      </w:tr>
      <w:tr w:rsidR="00C76748" w:rsidRPr="00D039D7" w:rsidTr="00C76748">
        <w:trPr>
          <w:trHeight w:val="675"/>
        </w:trPr>
        <w:tc>
          <w:tcPr>
            <w:tcW w:w="1963"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1301" w:type="pct"/>
            <w:tcBorders>
              <w:top w:val="nil"/>
              <w:left w:val="single" w:sz="4" w:space="0" w:color="000000"/>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000  1  14  06013 13  0000  430</w:t>
            </w:r>
          </w:p>
        </w:tc>
        <w:tc>
          <w:tcPr>
            <w:tcW w:w="614"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260,0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270,2</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103,9%</w:t>
            </w:r>
          </w:p>
        </w:tc>
      </w:tr>
      <w:tr w:rsidR="00C76748" w:rsidRPr="00D039D7" w:rsidTr="00C76748">
        <w:trPr>
          <w:trHeight w:val="225"/>
        </w:trPr>
        <w:tc>
          <w:tcPr>
            <w:tcW w:w="1963" w:type="pct"/>
            <w:tcBorders>
              <w:top w:val="single" w:sz="4" w:space="0" w:color="000000"/>
              <w:left w:val="single" w:sz="4" w:space="0" w:color="000000"/>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ШТРАФЫ, САНКЦИИ, ВОЗМЕЩЕНИЕ УЩЕРБА</w:t>
            </w:r>
          </w:p>
        </w:tc>
        <w:tc>
          <w:tcPr>
            <w:tcW w:w="1301"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000  1  16  00000  00  0000  000</w:t>
            </w:r>
          </w:p>
        </w:tc>
        <w:tc>
          <w:tcPr>
            <w:tcW w:w="614"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50,0</w:t>
            </w:r>
          </w:p>
        </w:tc>
        <w:tc>
          <w:tcPr>
            <w:tcW w:w="615"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4,0</w:t>
            </w:r>
          </w:p>
        </w:tc>
        <w:tc>
          <w:tcPr>
            <w:tcW w:w="507"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16,4%</w:t>
            </w:r>
          </w:p>
        </w:tc>
      </w:tr>
      <w:tr w:rsidR="00C76748" w:rsidRPr="00D039D7" w:rsidTr="00C76748">
        <w:trPr>
          <w:trHeight w:val="675"/>
        </w:trPr>
        <w:tc>
          <w:tcPr>
            <w:tcW w:w="1963" w:type="pct"/>
            <w:tcBorders>
              <w:top w:val="nil"/>
              <w:left w:val="single" w:sz="4" w:space="0" w:color="000000"/>
              <w:bottom w:val="single" w:sz="4" w:space="0" w:color="000000"/>
              <w:right w:val="single" w:sz="4" w:space="0" w:color="000000"/>
            </w:tcBorders>
            <w:shd w:val="clear" w:color="FFB300" w:fill="FF9900"/>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Поступления  сумм в возмещение вреда, причиняемого автомобильным дорогам  транспортными средствами, осуществляющими перевозки тяжеловесных и  (или) крупногабаритных грузов.</w:t>
            </w:r>
          </w:p>
        </w:tc>
        <w:tc>
          <w:tcPr>
            <w:tcW w:w="1301"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000  1  16  37000  00  0000  140</w:t>
            </w:r>
          </w:p>
        </w:tc>
        <w:tc>
          <w:tcPr>
            <w:tcW w:w="614"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45,0</w:t>
            </w:r>
          </w:p>
        </w:tc>
        <w:tc>
          <w:tcPr>
            <w:tcW w:w="615"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2,1</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4,6%</w:t>
            </w:r>
          </w:p>
        </w:tc>
      </w:tr>
      <w:tr w:rsidR="00C76748" w:rsidRPr="00D039D7" w:rsidTr="00C76748">
        <w:trPr>
          <w:trHeight w:val="900"/>
        </w:trPr>
        <w:tc>
          <w:tcPr>
            <w:tcW w:w="1963" w:type="pct"/>
            <w:tcBorders>
              <w:top w:val="nil"/>
              <w:left w:val="nil"/>
              <w:bottom w:val="nil"/>
              <w:right w:val="nil"/>
            </w:tcBorders>
            <w:shd w:val="clear" w:color="auto" w:fill="auto"/>
            <w:hideMark/>
          </w:tcPr>
          <w:p w:rsidR="00C76748" w:rsidRPr="00D039D7" w:rsidRDefault="00C76748" w:rsidP="00C76748">
            <w:pPr>
              <w:spacing w:after="0" w:line="240" w:lineRule="auto"/>
              <w:jc w:val="both"/>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Поступления сумм в возмещение вреда, причиняемого автомобильным дорогам местного значения транспортными средствами, осуществляющими перевозки тяжеловесных и (или) крупногабаритных грузов, зачисляемые в бюджеты городских поселений</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000  1  16  37040  13  0000  140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45,0</w:t>
            </w:r>
          </w:p>
        </w:tc>
        <w:tc>
          <w:tcPr>
            <w:tcW w:w="615"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4,6%</w:t>
            </w:r>
          </w:p>
        </w:tc>
      </w:tr>
      <w:tr w:rsidR="00C76748" w:rsidRPr="00D039D7" w:rsidTr="00C76748">
        <w:trPr>
          <w:trHeight w:val="537"/>
        </w:trPr>
        <w:tc>
          <w:tcPr>
            <w:tcW w:w="1963" w:type="pct"/>
            <w:tcBorders>
              <w:top w:val="single" w:sz="4" w:space="0" w:color="000000"/>
              <w:left w:val="single" w:sz="4" w:space="0" w:color="000000"/>
              <w:bottom w:val="single" w:sz="4" w:space="0" w:color="000000"/>
              <w:right w:val="single" w:sz="4" w:space="0" w:color="000000"/>
            </w:tcBorders>
            <w:shd w:val="clear" w:color="FFCC00" w:fill="FFB300"/>
            <w:hideMark/>
          </w:tcPr>
          <w:p w:rsidR="00C76748" w:rsidRPr="00D039D7" w:rsidRDefault="00C76748" w:rsidP="00C76748">
            <w:pPr>
              <w:spacing w:after="0" w:line="240" w:lineRule="auto"/>
              <w:jc w:val="both"/>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Денежные взыскания (штрафы)установленные законами субъектов Российской Федерации за несоблюдение муниципальных правовых актов</w:t>
            </w:r>
          </w:p>
        </w:tc>
        <w:tc>
          <w:tcPr>
            <w:tcW w:w="1301" w:type="pct"/>
            <w:tcBorders>
              <w:top w:val="nil"/>
              <w:left w:val="single" w:sz="4" w:space="0" w:color="000000"/>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000  1  16  51000  02  0000  140</w:t>
            </w:r>
          </w:p>
        </w:tc>
        <w:tc>
          <w:tcPr>
            <w:tcW w:w="614" w:type="pct"/>
            <w:tcBorders>
              <w:top w:val="single" w:sz="8" w:space="0" w:color="000000"/>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w:t>
            </w:r>
          </w:p>
        </w:tc>
        <w:tc>
          <w:tcPr>
            <w:tcW w:w="615" w:type="pct"/>
            <w:tcBorders>
              <w:top w:val="nil"/>
              <w:left w:val="nil"/>
              <w:bottom w:val="single" w:sz="4" w:space="0" w:color="000000"/>
              <w:right w:val="single" w:sz="4" w:space="0" w:color="000000"/>
            </w:tcBorders>
            <w:shd w:val="clear" w:color="FFCC00" w:fill="FFB300"/>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37,6%</w:t>
            </w:r>
          </w:p>
        </w:tc>
      </w:tr>
      <w:tr w:rsidR="00C76748" w:rsidRPr="00D039D7" w:rsidTr="00C76748">
        <w:trPr>
          <w:trHeight w:val="675"/>
        </w:trPr>
        <w:tc>
          <w:tcPr>
            <w:tcW w:w="1963"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Денежные взыскания (штрафы), установленные законами субъектов Российской Федерации за несоблюдение муниципальных правовых актов, зачисляемые в бюджеты поселений</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000  1  16  51040  02  0000  140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5,0</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1,9</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37,6%</w:t>
            </w:r>
          </w:p>
        </w:tc>
      </w:tr>
      <w:tr w:rsidR="00C76748" w:rsidRPr="00D039D7" w:rsidTr="00C76748">
        <w:trPr>
          <w:trHeight w:val="210"/>
        </w:trPr>
        <w:tc>
          <w:tcPr>
            <w:tcW w:w="1963" w:type="pct"/>
            <w:tcBorders>
              <w:top w:val="single" w:sz="4" w:space="0" w:color="000000"/>
              <w:left w:val="single" w:sz="4" w:space="0" w:color="000000"/>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ПРОЧИЕ НЕНАЛОГОВЫЕ ДОХОДЫ</w:t>
            </w:r>
          </w:p>
        </w:tc>
        <w:tc>
          <w:tcPr>
            <w:tcW w:w="1301"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000  1  17  00000  00  0000  000</w:t>
            </w:r>
          </w:p>
        </w:tc>
        <w:tc>
          <w:tcPr>
            <w:tcW w:w="614"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615"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07"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r>
      <w:tr w:rsidR="00C76748" w:rsidRPr="00D039D7" w:rsidTr="00C76748">
        <w:trPr>
          <w:trHeight w:val="225"/>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неналоговые доходы</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000  1  17  05000  00  0000  180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0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r>
      <w:tr w:rsidR="00C76748" w:rsidRPr="00D039D7" w:rsidTr="00C76748">
        <w:trPr>
          <w:trHeight w:val="225"/>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неналоговые доходы бюджетов городских поселений</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000  1  17  05050  13  0000  180</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c>
          <w:tcPr>
            <w:tcW w:w="50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w:t>
            </w:r>
          </w:p>
        </w:tc>
      </w:tr>
      <w:tr w:rsidR="00C76748" w:rsidRPr="00D039D7" w:rsidTr="00C76748">
        <w:trPr>
          <w:trHeight w:val="210"/>
        </w:trPr>
        <w:tc>
          <w:tcPr>
            <w:tcW w:w="1963" w:type="pct"/>
            <w:tcBorders>
              <w:top w:val="nil"/>
              <w:left w:val="single" w:sz="4" w:space="0" w:color="000000"/>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БЕЗВОЗМЕЗДНЫЕ ПОСТУПЛЕНИЯ</w:t>
            </w:r>
          </w:p>
        </w:tc>
        <w:tc>
          <w:tcPr>
            <w:tcW w:w="1301"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000  2  00  00000  00  0000  000</w:t>
            </w:r>
          </w:p>
        </w:tc>
        <w:tc>
          <w:tcPr>
            <w:tcW w:w="614"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14446,3</w:t>
            </w:r>
          </w:p>
        </w:tc>
        <w:tc>
          <w:tcPr>
            <w:tcW w:w="615"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12970,5</w:t>
            </w:r>
          </w:p>
        </w:tc>
        <w:tc>
          <w:tcPr>
            <w:tcW w:w="507"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89,8%</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Безвозмездные поступления от других бюджетов бюджетной системы Российской Федерации </w:t>
            </w:r>
          </w:p>
        </w:tc>
        <w:tc>
          <w:tcPr>
            <w:tcW w:w="1301" w:type="pct"/>
            <w:tcBorders>
              <w:top w:val="nil"/>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000  2  02  00000  00  0000  000</w:t>
            </w:r>
          </w:p>
        </w:tc>
        <w:tc>
          <w:tcPr>
            <w:tcW w:w="614"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12880,1</w:t>
            </w:r>
          </w:p>
        </w:tc>
        <w:tc>
          <w:tcPr>
            <w:tcW w:w="615"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12880,1</w:t>
            </w:r>
          </w:p>
        </w:tc>
        <w:tc>
          <w:tcPr>
            <w:tcW w:w="507" w:type="pct"/>
            <w:tcBorders>
              <w:top w:val="single" w:sz="8" w:space="0" w:color="000000"/>
              <w:left w:val="nil"/>
              <w:bottom w:val="single" w:sz="4" w:space="0" w:color="000000"/>
              <w:right w:val="single" w:sz="4" w:space="0" w:color="000000"/>
            </w:tcBorders>
            <w:shd w:val="clear" w:color="FF9900" w:fill="FF66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210"/>
        </w:trPr>
        <w:tc>
          <w:tcPr>
            <w:tcW w:w="1963" w:type="pct"/>
            <w:tcBorders>
              <w:top w:val="nil"/>
              <w:left w:val="nil"/>
              <w:bottom w:val="single" w:sz="4" w:space="0" w:color="000000"/>
              <w:right w:val="nil"/>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xml:space="preserve">Дотации бюджетам бюджетной системы Российской Федерации </w:t>
            </w:r>
          </w:p>
        </w:tc>
        <w:tc>
          <w:tcPr>
            <w:tcW w:w="1301" w:type="pct"/>
            <w:tcBorders>
              <w:top w:val="nil"/>
              <w:left w:val="single" w:sz="4" w:space="0" w:color="000000"/>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000  2  02  1000  00  0000  151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3070,0</w:t>
            </w:r>
          </w:p>
        </w:tc>
        <w:tc>
          <w:tcPr>
            <w:tcW w:w="615"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3070,0</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420"/>
        </w:trPr>
        <w:tc>
          <w:tcPr>
            <w:tcW w:w="1963"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Дотации на выравнивание бюджетной обеспеченности</w:t>
            </w:r>
          </w:p>
        </w:tc>
        <w:tc>
          <w:tcPr>
            <w:tcW w:w="1301" w:type="pct"/>
            <w:tcBorders>
              <w:top w:val="nil"/>
              <w:left w:val="nil"/>
              <w:bottom w:val="nil"/>
              <w:right w:val="nil"/>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000  2 02 15001 00 0000 151</w:t>
            </w:r>
          </w:p>
        </w:tc>
        <w:tc>
          <w:tcPr>
            <w:tcW w:w="614" w:type="pct"/>
            <w:tcBorders>
              <w:top w:val="nil"/>
              <w:left w:val="single" w:sz="4" w:space="0" w:color="000000"/>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3070,0</w:t>
            </w:r>
          </w:p>
        </w:tc>
        <w:tc>
          <w:tcPr>
            <w:tcW w:w="615"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3070,0</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450"/>
        </w:trPr>
        <w:tc>
          <w:tcPr>
            <w:tcW w:w="1963"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Дотации бюджетам городских поселений на выравнивание бюджетной обеспеченности</w:t>
            </w:r>
          </w:p>
        </w:tc>
        <w:tc>
          <w:tcPr>
            <w:tcW w:w="1301" w:type="pct"/>
            <w:tcBorders>
              <w:top w:val="single" w:sz="4"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000  2  02  15001 13 000  151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3070,0</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3070,0</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450"/>
        </w:trPr>
        <w:tc>
          <w:tcPr>
            <w:tcW w:w="1963" w:type="pct"/>
            <w:tcBorders>
              <w:top w:val="nil"/>
              <w:left w:val="nil"/>
              <w:bottom w:val="nil"/>
              <w:right w:val="nil"/>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Субсидии бюджетам бюджетной системы Российской Федерации (межбюджетные субсидии) </w:t>
            </w:r>
          </w:p>
        </w:tc>
        <w:tc>
          <w:tcPr>
            <w:tcW w:w="1301"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000 2 02 20000 00 0000 151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2531,9</w:t>
            </w:r>
          </w:p>
        </w:tc>
        <w:tc>
          <w:tcPr>
            <w:tcW w:w="615"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2531,9</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867"/>
        </w:trPr>
        <w:tc>
          <w:tcPr>
            <w:tcW w:w="1963" w:type="pct"/>
            <w:tcBorders>
              <w:top w:val="single" w:sz="4" w:space="0" w:color="000000"/>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Субсидии бюджетам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01"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000 2 02 25467 00 0000 151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842,1</w:t>
            </w:r>
          </w:p>
        </w:tc>
        <w:tc>
          <w:tcPr>
            <w:tcW w:w="615"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842,1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822"/>
        </w:trPr>
        <w:tc>
          <w:tcPr>
            <w:tcW w:w="1963"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Субсидии бюджетам городских поселений на обеспечение развития и укрепления материально-технической базы домов культуры в населенных пунктах с числом жителей до 50 тысяч человек</w:t>
            </w:r>
          </w:p>
        </w:tc>
        <w:tc>
          <w:tcPr>
            <w:tcW w:w="1301"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000 2 02 25467 13 0000 151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842,1</w:t>
            </w:r>
          </w:p>
        </w:tc>
        <w:tc>
          <w:tcPr>
            <w:tcW w:w="615"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842,1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822"/>
        </w:trPr>
        <w:tc>
          <w:tcPr>
            <w:tcW w:w="1963"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Субсидии бюджетам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301"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000 2 02 25555 00 0000 151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1072,7</w:t>
            </w:r>
          </w:p>
        </w:tc>
        <w:tc>
          <w:tcPr>
            <w:tcW w:w="615"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1072,7</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822"/>
        </w:trPr>
        <w:tc>
          <w:tcPr>
            <w:tcW w:w="1963"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Субсидии бюджетам городских поселений на поддержку государственных программ субъектов Российской Федерации и муниципальных программ формирования современной городской среды</w:t>
            </w:r>
          </w:p>
        </w:tc>
        <w:tc>
          <w:tcPr>
            <w:tcW w:w="1301" w:type="pct"/>
            <w:tcBorders>
              <w:top w:val="nil"/>
              <w:left w:val="single" w:sz="4" w:space="0" w:color="000000"/>
              <w:bottom w:val="single" w:sz="4" w:space="0" w:color="000000"/>
              <w:right w:val="single" w:sz="4" w:space="0" w:color="000000"/>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000 2 02 25555 13 0000 151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1072,7</w:t>
            </w:r>
          </w:p>
        </w:tc>
        <w:tc>
          <w:tcPr>
            <w:tcW w:w="615"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1072,7</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450"/>
        </w:trPr>
        <w:tc>
          <w:tcPr>
            <w:tcW w:w="1963" w:type="pct"/>
            <w:tcBorders>
              <w:top w:val="nil"/>
              <w:left w:val="nil"/>
              <w:bottom w:val="single" w:sz="4" w:space="0" w:color="000000"/>
              <w:right w:val="nil"/>
            </w:tcBorders>
            <w:shd w:val="clear" w:color="FFFFCC" w:fill="FFFFFF"/>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Прочие субсидии </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000  2  02  29999  00  0000  151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617,1</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617,1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450"/>
        </w:trPr>
        <w:tc>
          <w:tcPr>
            <w:tcW w:w="1963"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субсидии бюджетам городских поселений</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000  2  02  29999  13  0000  151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617,1</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617,1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555"/>
        </w:trPr>
        <w:tc>
          <w:tcPr>
            <w:tcW w:w="1963" w:type="pct"/>
            <w:tcBorders>
              <w:top w:val="single" w:sz="4" w:space="0" w:color="000000"/>
              <w:left w:val="nil"/>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xml:space="preserve">Субвенции бюджетам бюджетной системы Российской Федерации </w:t>
            </w:r>
          </w:p>
        </w:tc>
        <w:tc>
          <w:tcPr>
            <w:tcW w:w="1301" w:type="pct"/>
            <w:tcBorders>
              <w:top w:val="nil"/>
              <w:left w:val="nil"/>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000  2  02  30000  00  0000  151</w:t>
            </w:r>
          </w:p>
        </w:tc>
        <w:tc>
          <w:tcPr>
            <w:tcW w:w="614"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238,9</w:t>
            </w:r>
          </w:p>
        </w:tc>
        <w:tc>
          <w:tcPr>
            <w:tcW w:w="615"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238,9</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555"/>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Субвенции бюджетам городских поселений на выполнение передаваемых полномочий субъектов Российской Федерации </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000  2  02  30024 13  0000  151  </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12,1</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12,1</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555"/>
        </w:trPr>
        <w:tc>
          <w:tcPr>
            <w:tcW w:w="1963" w:type="pct"/>
            <w:tcBorders>
              <w:top w:val="nil"/>
              <w:left w:val="nil"/>
              <w:bottom w:val="single" w:sz="4" w:space="0" w:color="000000"/>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000  2  02  35118 13  0000  151  </w:t>
            </w:r>
          </w:p>
        </w:tc>
        <w:tc>
          <w:tcPr>
            <w:tcW w:w="61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226,8</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226,8</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555"/>
        </w:trPr>
        <w:tc>
          <w:tcPr>
            <w:tcW w:w="1963" w:type="pct"/>
            <w:tcBorders>
              <w:top w:val="single" w:sz="4" w:space="0" w:color="000000"/>
              <w:left w:val="nil"/>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Иные межбюджетные трансферты</w:t>
            </w:r>
          </w:p>
        </w:tc>
        <w:tc>
          <w:tcPr>
            <w:tcW w:w="1301" w:type="pct"/>
            <w:tcBorders>
              <w:top w:val="nil"/>
              <w:left w:val="nil"/>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000  2  02  40000  00  0000  151</w:t>
            </w:r>
          </w:p>
        </w:tc>
        <w:tc>
          <w:tcPr>
            <w:tcW w:w="614"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7039,2</w:t>
            </w:r>
          </w:p>
        </w:tc>
        <w:tc>
          <w:tcPr>
            <w:tcW w:w="615" w:type="pct"/>
            <w:tcBorders>
              <w:top w:val="nil"/>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7039,2</w:t>
            </w:r>
          </w:p>
        </w:tc>
        <w:tc>
          <w:tcPr>
            <w:tcW w:w="507" w:type="pct"/>
            <w:tcBorders>
              <w:top w:val="single" w:sz="8" w:space="0" w:color="000000"/>
              <w:left w:val="nil"/>
              <w:bottom w:val="single" w:sz="4" w:space="0" w:color="000000"/>
              <w:right w:val="single" w:sz="4" w:space="0" w:color="000000"/>
            </w:tcBorders>
            <w:shd w:val="clear" w:color="FFB300" w:fill="FF9900"/>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555"/>
        </w:trPr>
        <w:tc>
          <w:tcPr>
            <w:tcW w:w="1963" w:type="pct"/>
            <w:tcBorders>
              <w:top w:val="nil"/>
              <w:left w:val="nil"/>
              <w:bottom w:val="single" w:sz="4" w:space="0" w:color="000000"/>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Прочие межбюджетные трансферты, передаваемые бюджетам </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000  2  02  4999 00  0000  151</w:t>
            </w:r>
          </w:p>
        </w:tc>
        <w:tc>
          <w:tcPr>
            <w:tcW w:w="614" w:type="pct"/>
            <w:tcBorders>
              <w:top w:val="single" w:sz="8"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7039,2</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7039,2</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555"/>
        </w:trPr>
        <w:tc>
          <w:tcPr>
            <w:tcW w:w="1963" w:type="pct"/>
            <w:tcBorders>
              <w:top w:val="nil"/>
              <w:left w:val="nil"/>
              <w:bottom w:val="single" w:sz="4" w:space="0" w:color="000000"/>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межбюджетные трансферты, передаваемые бюджетам городских поселений</w:t>
            </w:r>
          </w:p>
        </w:tc>
        <w:tc>
          <w:tcPr>
            <w:tcW w:w="1301"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000  2  02  4999 13  0000  151</w:t>
            </w:r>
          </w:p>
        </w:tc>
        <w:tc>
          <w:tcPr>
            <w:tcW w:w="614"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7039,2</w:t>
            </w:r>
          </w:p>
        </w:tc>
        <w:tc>
          <w:tcPr>
            <w:tcW w:w="615" w:type="pct"/>
            <w:tcBorders>
              <w:top w:val="nil"/>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7039,2</w:t>
            </w:r>
          </w:p>
        </w:tc>
        <w:tc>
          <w:tcPr>
            <w:tcW w:w="507" w:type="pct"/>
            <w:tcBorders>
              <w:top w:val="single" w:sz="8" w:space="0" w:color="000000"/>
              <w:left w:val="nil"/>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100,0%</w:t>
            </w:r>
          </w:p>
        </w:tc>
      </w:tr>
      <w:tr w:rsidR="00C76748" w:rsidRPr="00D039D7" w:rsidTr="00C76748">
        <w:trPr>
          <w:trHeight w:val="225"/>
        </w:trPr>
        <w:tc>
          <w:tcPr>
            <w:tcW w:w="1963" w:type="pct"/>
            <w:tcBorders>
              <w:top w:val="single" w:sz="4" w:space="0" w:color="000000"/>
              <w:left w:val="nil"/>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 xml:space="preserve">Прочие безвозмездные поступления </w:t>
            </w:r>
          </w:p>
        </w:tc>
        <w:tc>
          <w:tcPr>
            <w:tcW w:w="1301" w:type="pct"/>
            <w:tcBorders>
              <w:top w:val="nil"/>
              <w:left w:val="nil"/>
              <w:bottom w:val="single" w:sz="4" w:space="0" w:color="000000"/>
              <w:right w:val="single" w:sz="4" w:space="0" w:color="000000"/>
            </w:tcBorders>
            <w:shd w:val="clear" w:color="FF9900" w:fill="FF6600"/>
            <w:vAlign w:val="bottom"/>
            <w:hideMark/>
          </w:tcPr>
          <w:p w:rsidR="00C76748" w:rsidRPr="00D039D7" w:rsidRDefault="00C76748" w:rsidP="00C76748">
            <w:pPr>
              <w:spacing w:after="0" w:line="240" w:lineRule="auto"/>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000  2  07  00000  00  0000  000</w:t>
            </w:r>
          </w:p>
        </w:tc>
        <w:tc>
          <w:tcPr>
            <w:tcW w:w="614"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1566,2</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90,4</w:t>
            </w:r>
          </w:p>
        </w:tc>
        <w:tc>
          <w:tcPr>
            <w:tcW w:w="507" w:type="pct"/>
            <w:tcBorders>
              <w:top w:val="single" w:sz="8" w:space="0" w:color="000000"/>
              <w:left w:val="single" w:sz="4" w:space="0" w:color="000000"/>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5,8%</w:t>
            </w:r>
          </w:p>
        </w:tc>
      </w:tr>
      <w:tr w:rsidR="00C76748" w:rsidRPr="00D039D7" w:rsidTr="00C76748">
        <w:trPr>
          <w:trHeight w:val="225"/>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безвозмездные поступления в бюджеты городских поселений</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000  2  07  05000 13  0000  180</w:t>
            </w:r>
          </w:p>
        </w:tc>
        <w:tc>
          <w:tcPr>
            <w:tcW w:w="614"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1566,2</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90,4</w:t>
            </w:r>
          </w:p>
        </w:tc>
        <w:tc>
          <w:tcPr>
            <w:tcW w:w="507" w:type="pct"/>
            <w:tcBorders>
              <w:top w:val="single" w:sz="8" w:space="0" w:color="000000"/>
              <w:left w:val="single" w:sz="4" w:space="0" w:color="000000"/>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5,8%</w:t>
            </w:r>
          </w:p>
        </w:tc>
      </w:tr>
      <w:tr w:rsidR="00C76748" w:rsidRPr="00D039D7" w:rsidTr="00C76748">
        <w:trPr>
          <w:trHeight w:val="225"/>
        </w:trPr>
        <w:tc>
          <w:tcPr>
            <w:tcW w:w="1963"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Прочие безвозмездные поступления в бюджеты городских поселений</w:t>
            </w:r>
          </w:p>
        </w:tc>
        <w:tc>
          <w:tcPr>
            <w:tcW w:w="130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000  2  07  05030 13  0000  180</w:t>
            </w:r>
          </w:p>
        </w:tc>
        <w:tc>
          <w:tcPr>
            <w:tcW w:w="614"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1566,2</w:t>
            </w:r>
          </w:p>
        </w:tc>
        <w:tc>
          <w:tcPr>
            <w:tcW w:w="6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90,4</w:t>
            </w:r>
          </w:p>
        </w:tc>
        <w:tc>
          <w:tcPr>
            <w:tcW w:w="507" w:type="pct"/>
            <w:tcBorders>
              <w:top w:val="single" w:sz="8" w:space="0" w:color="000000"/>
              <w:left w:val="single" w:sz="4" w:space="0" w:color="000000"/>
              <w:bottom w:val="single" w:sz="4" w:space="0" w:color="000000"/>
              <w:right w:val="single" w:sz="4" w:space="0" w:color="000000"/>
            </w:tcBorders>
            <w:shd w:val="clear" w:color="FFFFCC" w:fill="FFFFFF"/>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sz w:val="16"/>
                <w:szCs w:val="16"/>
                <w:lang w:eastAsia="ru-RU"/>
              </w:rPr>
            </w:pPr>
            <w:r w:rsidRPr="00D039D7">
              <w:rPr>
                <w:rFonts w:ascii="Times New Roman" w:eastAsia="Times New Roman" w:hAnsi="Times New Roman" w:cs="Times New Roman"/>
                <w:b/>
                <w:bCs/>
                <w:sz w:val="16"/>
                <w:szCs w:val="16"/>
                <w:lang w:eastAsia="ru-RU"/>
              </w:rPr>
              <w:t>5,8%</w:t>
            </w:r>
          </w:p>
        </w:tc>
      </w:tr>
    </w:tbl>
    <w:p w:rsidR="00C76748" w:rsidRPr="00D039D7" w:rsidRDefault="00C76748" w:rsidP="00C76748">
      <w:pPr>
        <w:rPr>
          <w:sz w:val="16"/>
          <w:szCs w:val="16"/>
        </w:rPr>
      </w:pP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Приложение № 3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к решению Совета депутатов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городского поселения город Чухлома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от «__» ______ 2019 год №</w:t>
      </w:r>
    </w:p>
    <w:p w:rsidR="00C76748" w:rsidRPr="00D039D7" w:rsidRDefault="00C76748" w:rsidP="00C76748">
      <w:pPr>
        <w:spacing w:after="0" w:line="240" w:lineRule="auto"/>
        <w:rPr>
          <w:sz w:val="16"/>
          <w:szCs w:val="16"/>
        </w:rPr>
      </w:pPr>
    </w:p>
    <w:p w:rsidR="00C76748" w:rsidRPr="00D039D7" w:rsidRDefault="00C76748" w:rsidP="00C76748">
      <w:pPr>
        <w:jc w:val="center"/>
        <w:rPr>
          <w:rFonts w:ascii="Times New Roman" w:hAnsi="Times New Roman" w:cs="Times New Roman"/>
          <w:b/>
          <w:sz w:val="16"/>
          <w:szCs w:val="16"/>
        </w:rPr>
      </w:pPr>
      <w:r w:rsidRPr="00D039D7">
        <w:rPr>
          <w:rFonts w:ascii="Times New Roman" w:hAnsi="Times New Roman" w:cs="Times New Roman"/>
          <w:b/>
          <w:sz w:val="16"/>
          <w:szCs w:val="16"/>
        </w:rPr>
        <w:t>РАСПРЕДЕЛЕНИЕ БЮДЖЕТНЫХ АССИГНОВАНИЙ ПО РАЗДЕЛАМ, ПОДРАЗДЕЛАМ, ЦЕЛЕВЫМ СТАТЬЯМ, ГРУППАМ И ПОДГРУППАМ ВИДОВ РАСХОДОВ КЛАССИФИКАЦИИ РАСХОДОВ БЮДЖЕТА ГОРОДСКОГО ПОСЕЛЕНИЯ ГОРОД ЧУХЛОМА ЧУХЛОМСКОГО МУНИЦИПАЛЬНОГО РАЙОНА КОСТРОМСКОЙ ОБЛАСТИ ЗА 2018 ГОД</w:t>
      </w:r>
    </w:p>
    <w:tbl>
      <w:tblPr>
        <w:tblW w:w="5153" w:type="pct"/>
        <w:tblInd w:w="30" w:type="dxa"/>
        <w:tblLook w:val="04A0"/>
      </w:tblPr>
      <w:tblGrid>
        <w:gridCol w:w="2674"/>
        <w:gridCol w:w="819"/>
        <w:gridCol w:w="1371"/>
        <w:gridCol w:w="925"/>
        <w:gridCol w:w="1184"/>
        <w:gridCol w:w="1342"/>
        <w:gridCol w:w="1320"/>
        <w:gridCol w:w="229"/>
      </w:tblGrid>
      <w:tr w:rsidR="00C76748" w:rsidRPr="00D039D7" w:rsidTr="00C76748">
        <w:trPr>
          <w:gridAfter w:val="3"/>
          <w:wAfter w:w="1465" w:type="pct"/>
          <w:trHeight w:val="315"/>
        </w:trPr>
        <w:tc>
          <w:tcPr>
            <w:tcW w:w="1356"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bookmarkStart w:id="5" w:name="RANGE!A1:E123"/>
            <w:bookmarkStart w:id="6" w:name="RANGE!A1:E225"/>
            <w:bookmarkEnd w:id="5"/>
            <w:bookmarkEnd w:id="6"/>
          </w:p>
        </w:tc>
        <w:tc>
          <w:tcPr>
            <w:tcW w:w="4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p>
        </w:tc>
        <w:tc>
          <w:tcPr>
            <w:tcW w:w="69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p>
        </w:tc>
        <w:tc>
          <w:tcPr>
            <w:tcW w:w="469"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p>
        </w:tc>
        <w:tc>
          <w:tcPr>
            <w:tcW w:w="600"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p>
        </w:tc>
      </w:tr>
      <w:tr w:rsidR="00C76748" w:rsidRPr="00D039D7" w:rsidTr="00C76748">
        <w:trPr>
          <w:trHeight w:val="1043"/>
        </w:trPr>
        <w:tc>
          <w:tcPr>
            <w:tcW w:w="1356" w:type="pct"/>
            <w:tcBorders>
              <w:top w:val="single" w:sz="4" w:space="0" w:color="000000"/>
              <w:left w:val="single" w:sz="4" w:space="0" w:color="000000"/>
              <w:bottom w:val="nil"/>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Наименование показателя</w:t>
            </w:r>
          </w:p>
        </w:tc>
        <w:tc>
          <w:tcPr>
            <w:tcW w:w="415" w:type="pct"/>
            <w:tcBorders>
              <w:top w:val="single" w:sz="4" w:space="0" w:color="000000"/>
              <w:left w:val="nil"/>
              <w:bottom w:val="nil"/>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КФСР</w:t>
            </w:r>
          </w:p>
        </w:tc>
        <w:tc>
          <w:tcPr>
            <w:tcW w:w="695" w:type="pct"/>
            <w:tcBorders>
              <w:top w:val="single" w:sz="4" w:space="0" w:color="000000"/>
              <w:left w:val="nil"/>
              <w:bottom w:val="nil"/>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КЦСР</w:t>
            </w:r>
          </w:p>
        </w:tc>
        <w:tc>
          <w:tcPr>
            <w:tcW w:w="469" w:type="pct"/>
            <w:tcBorders>
              <w:top w:val="single" w:sz="4" w:space="0" w:color="000000"/>
              <w:left w:val="nil"/>
              <w:bottom w:val="nil"/>
              <w:right w:val="nil"/>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КВР</w:t>
            </w:r>
          </w:p>
        </w:tc>
        <w:tc>
          <w:tcPr>
            <w:tcW w:w="600"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Бюджет поселений тыс. руб.</w:t>
            </w:r>
          </w:p>
        </w:tc>
        <w:tc>
          <w:tcPr>
            <w:tcW w:w="680" w:type="pct"/>
            <w:tcBorders>
              <w:top w:val="single" w:sz="4" w:space="0" w:color="000000"/>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Исполнение бюджета на 01.01.2019, тыс.руб.</w:t>
            </w:r>
          </w:p>
        </w:tc>
        <w:tc>
          <w:tcPr>
            <w:tcW w:w="669" w:type="pct"/>
            <w:tcBorders>
              <w:top w:val="single" w:sz="4" w:space="0" w:color="000000"/>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Процент исполнения</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p>
        </w:tc>
      </w:tr>
      <w:tr w:rsidR="00C76748" w:rsidRPr="00D039D7" w:rsidTr="00C76748">
        <w:trPr>
          <w:trHeight w:val="267"/>
        </w:trPr>
        <w:tc>
          <w:tcPr>
            <w:tcW w:w="135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w:t>
            </w:r>
          </w:p>
        </w:tc>
        <w:tc>
          <w:tcPr>
            <w:tcW w:w="415" w:type="pct"/>
            <w:tcBorders>
              <w:top w:val="single" w:sz="4" w:space="0" w:color="000000"/>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w:t>
            </w:r>
          </w:p>
        </w:tc>
        <w:tc>
          <w:tcPr>
            <w:tcW w:w="695" w:type="pct"/>
            <w:tcBorders>
              <w:top w:val="single" w:sz="4" w:space="0" w:color="000000"/>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w:t>
            </w:r>
          </w:p>
        </w:tc>
        <w:tc>
          <w:tcPr>
            <w:tcW w:w="469" w:type="pct"/>
            <w:tcBorders>
              <w:top w:val="single" w:sz="4" w:space="0" w:color="000000"/>
              <w:left w:val="nil"/>
              <w:bottom w:val="single" w:sz="4" w:space="0" w:color="000000"/>
              <w:right w:val="nil"/>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w:t>
            </w:r>
          </w:p>
        </w:tc>
        <w:tc>
          <w:tcPr>
            <w:tcW w:w="600"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Общегосударственные вопросы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0100</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4274,4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3971,0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92,9%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0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0102</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683,4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683,3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0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Глава городского поселения город Чухлома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1020000000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683,4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683,3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9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Выплаты по оплате труда работников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1020000110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111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4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1020000990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983"/>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84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0103</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262,9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202,8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77,1%</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4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Законодательный (представительный) орган муниципального образования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262,9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202,8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77,1%</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6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Выплаты по оплате труда работников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1030000110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187,6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76,4%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1103"/>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187,6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76,4%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187,6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76,4%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4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1030000990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1163"/>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функций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1030000190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52,4%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52,4%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52,4%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95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0104</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2264,9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2146,9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94,8%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0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Центральный аппарат исполнительных органов муниципальной власти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2252,8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2134,8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94,8%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7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Выплаты по оплате труда работников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1040000110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1319,3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1319,3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92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1319,3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1319,3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2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1319,3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1319,3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1040000990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199,3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99,7%</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99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199,3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99,7%</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199,3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99,7%</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функций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1040000190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733,5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616,2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84,0%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1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487,6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413,6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84,8%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1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487,6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413,6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84,8%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3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202,6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82,4%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202,6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82,4%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3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бюджетам городских поселений на выполнение передаваемых полномочий по составлению протоколов об административных правонарушениях</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1040072090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12,1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0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3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Резервные фонды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0111</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109,7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фонды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фонды местных администраций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средства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Другие общегосударственные вопросы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0113</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953,5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938,0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98,4%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фонды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фонды местных администраций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5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8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244</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0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Реализация  функций, связанных с общегосударственным управлением</w:t>
            </w:r>
          </w:p>
        </w:tc>
        <w:tc>
          <w:tcPr>
            <w:tcW w:w="415"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1090000000</w:t>
            </w:r>
          </w:p>
        </w:tc>
        <w:tc>
          <w:tcPr>
            <w:tcW w:w="469"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943,2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927,7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98,4%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1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деятельности подведомственных учреждений</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1090000590</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741,9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741,6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102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741,9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741,6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741,9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741,6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4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1090000990</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156,1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156,1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1073"/>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156,1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156,1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156,1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156,1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3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Реализация государственных функций, связанных с общегосударственным управлением</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1090010300</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66,4%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1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66,4%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7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66,4%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05"/>
        </w:trPr>
        <w:tc>
          <w:tcPr>
            <w:tcW w:w="1356"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Национальная оборона</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0200</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226,8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226,8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2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Мобилизационная и вневойсковая подготовка</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0203</w:t>
            </w:r>
          </w:p>
        </w:tc>
        <w:tc>
          <w:tcPr>
            <w:tcW w:w="695"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469"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0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226,8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226,8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02"/>
        </w:trPr>
        <w:tc>
          <w:tcPr>
            <w:tcW w:w="1356"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бюджетам городских поселений на осуществление первичного воинского учета на территориях, где отсутствуют военные комиссариаты</w:t>
            </w:r>
          </w:p>
        </w:tc>
        <w:tc>
          <w:tcPr>
            <w:tcW w:w="415"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4010051180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226,8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226,8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998"/>
        </w:trPr>
        <w:tc>
          <w:tcPr>
            <w:tcW w:w="135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222,3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222,3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222,3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222,3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3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5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42"/>
        </w:trPr>
        <w:tc>
          <w:tcPr>
            <w:tcW w:w="1356"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Национальная экономика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0400</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3855,7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3855,7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Дорожное хозяйство (дорожные фонды)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0409</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3732,8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3402,2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91,1%</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nil"/>
              <w:bottom w:val="nil"/>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Дорожное хозяйство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3732,8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3402,2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91,1%</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52"/>
        </w:trPr>
        <w:tc>
          <w:tcPr>
            <w:tcW w:w="1356"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Содержание автомобильных дорог общего пользования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3150020020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549,5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218,9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7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549,5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218,9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1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549,5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218,9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6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увеличение муниципального дорожного фонда поселений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3150020030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3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2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102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3150071190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3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102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строительство (реконструкцию), капитальный ремонт, ремонт и содержание автомобильных дорог общего пользования местного значения, в том числе формирование муниципальных дорожных фондов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31500S1190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7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3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1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мероприятия в целях реализации проектов развития, основанных на инициативах по дорожной деятельности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31500S2140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5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3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6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Другие вопросы в области национальной экономики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0412</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122,9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73,2%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Градостроительство</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3380000000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122,9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73,2%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53"/>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Мероприятия в области градостроительства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3380020400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122,9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73,2%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2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122,9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73,2%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2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122,9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73,2%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6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Жилищно-коммунальное хозяйство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0500</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0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13858,4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11784,6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85,0%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Жилищное хозяйство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0501</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87,8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53"/>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Жилищный фонд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3500000000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87,8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53"/>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Кап.ремонт жилфонда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3500002000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2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1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Капремонт жилфонда многоквартирных домов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3500002010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9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3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Коммунальное хозяйство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0502</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1052,6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1044,0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Коммунальное хозяйство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1052,6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1044,0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8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Прочие мероприятия в области коммунального хозяйства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3610020050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84,0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90,7%</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6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Прочие мероприятия в области коммунального хозяйства (Баня)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3610020050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807"/>
        </w:trPr>
        <w:tc>
          <w:tcPr>
            <w:tcW w:w="1356"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Субсидии юридическим лицам (кроме некоммерческих организаций),индивидуальным предпринимателям, физическим лицам — производителям товаров, работ, услуг</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42"/>
        </w:trPr>
        <w:tc>
          <w:tcPr>
            <w:tcW w:w="1356"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3610020990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625,8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625,8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9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625,8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625,8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1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625,8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625,8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6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Прочие мероприятия в области коммунального хозяйства  (Водопровод)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3610020050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84,0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9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84,0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3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84,0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1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мероприятия в целях реализации проектов развития, основанных на инициативах по коммунальному хозяйству</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36100S1300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334,2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334,2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334,2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334,2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6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334,2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334,2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Благоустройство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0503</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3523,6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2916,8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82,8%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Благоустройство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3523,6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2916,8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82,8%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6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Уличное освещение</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3620020060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i/>
                <w:iCs/>
                <w:color w:val="000000"/>
                <w:sz w:val="16"/>
                <w:szCs w:val="16"/>
                <w:lang w:eastAsia="ru-RU"/>
              </w:rPr>
            </w:pPr>
            <w:r w:rsidRPr="00D039D7">
              <w:rPr>
                <w:rFonts w:ascii="Times New Roman" w:eastAsia="Times New Roman" w:hAnsi="Times New Roman" w:cs="Times New Roman"/>
                <w:i/>
                <w:iCs/>
                <w:color w:val="000000"/>
                <w:sz w:val="16"/>
                <w:szCs w:val="16"/>
                <w:lang w:eastAsia="ru-RU"/>
              </w:rPr>
              <w:t>819,0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400,2</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48,9%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8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i/>
                <w:iCs/>
                <w:color w:val="000000"/>
                <w:sz w:val="16"/>
                <w:szCs w:val="16"/>
                <w:lang w:eastAsia="ru-RU"/>
              </w:rPr>
            </w:pPr>
            <w:r w:rsidRPr="00D039D7">
              <w:rPr>
                <w:rFonts w:ascii="Times New Roman" w:eastAsia="Times New Roman" w:hAnsi="Times New Roman" w:cs="Times New Roman"/>
                <w:i/>
                <w:iCs/>
                <w:color w:val="000000"/>
                <w:sz w:val="16"/>
                <w:szCs w:val="16"/>
                <w:lang w:eastAsia="ru-RU"/>
              </w:rPr>
              <w:t>817,0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398,6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48,8%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817,0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398,6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48,8%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6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6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6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Озеленение</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3620020080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i/>
                <w:iCs/>
                <w:color w:val="000000"/>
                <w:sz w:val="16"/>
                <w:szCs w:val="16"/>
                <w:lang w:eastAsia="ru-RU"/>
              </w:rPr>
            </w:pPr>
            <w:r w:rsidRPr="00D039D7">
              <w:rPr>
                <w:rFonts w:ascii="Times New Roman" w:eastAsia="Times New Roman" w:hAnsi="Times New Roman" w:cs="Times New Roman"/>
                <w:i/>
                <w:iCs/>
                <w:color w:val="000000"/>
                <w:sz w:val="16"/>
                <w:szCs w:val="16"/>
                <w:lang w:eastAsia="ru-RU"/>
              </w:rPr>
              <w:t>1,2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133,3%</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3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9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7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Расходы по организации и содержанию мест захоронения (кладбищ)</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3620020090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i/>
                <w:iCs/>
                <w:color w:val="000000"/>
                <w:sz w:val="16"/>
                <w:szCs w:val="16"/>
                <w:lang w:eastAsia="ru-RU"/>
              </w:rPr>
            </w:pPr>
            <w:r w:rsidRPr="00D039D7">
              <w:rPr>
                <w:rFonts w:ascii="Times New Roman" w:eastAsia="Times New Roman" w:hAnsi="Times New Roman" w:cs="Times New Roman"/>
                <w:i/>
                <w:iCs/>
                <w:color w:val="000000"/>
                <w:sz w:val="16"/>
                <w:szCs w:val="16"/>
                <w:lang w:eastAsia="ru-RU"/>
              </w:rPr>
              <w:t>9,0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2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6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3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Прочие мероприятия по благоустройству</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3620020100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i/>
                <w:iCs/>
                <w:color w:val="000000"/>
                <w:sz w:val="16"/>
                <w:szCs w:val="16"/>
                <w:lang w:eastAsia="ru-RU"/>
              </w:rPr>
            </w:pPr>
            <w:r w:rsidRPr="00D039D7">
              <w:rPr>
                <w:rFonts w:ascii="Times New Roman" w:eastAsia="Times New Roman" w:hAnsi="Times New Roman" w:cs="Times New Roman"/>
                <w:i/>
                <w:iCs/>
                <w:color w:val="000000"/>
                <w:sz w:val="16"/>
                <w:szCs w:val="16"/>
                <w:lang w:eastAsia="ru-RU"/>
              </w:rPr>
              <w:t>296,6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287,7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97,0%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2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296,6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287,7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97,0%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296,6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287,7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97,0%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3620020990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59,0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58,9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59,0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58,9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59,0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58,9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9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мероприятия в целях реализации проектов развития, основанных на инициативах по благоустройству</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36200S1300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733,9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81,5%</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3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733,9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81,5%</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5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733,9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81,5%</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0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поддержку государственных программ субъектов РФ и муниципальных программ формирования современной городской среды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36200L5550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1438,8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1436,1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8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1438,8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1436,1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8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1438,8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1436,1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4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Другие вопросы в области жилищно-коммунального хозяйства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0505</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9194,4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7763,4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84,4%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60"/>
        </w:trPr>
        <w:tc>
          <w:tcPr>
            <w:tcW w:w="1356"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Жилищно-коммунальное хозяйство</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3630000000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9194,4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7763,4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84,4%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2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Отдельные мероприятия в области жилищно-коммунального хозяйства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3630000590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8324,1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6893,1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82,8%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105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5266,8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5266,7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6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5266,8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5266,7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2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2943,6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1512,7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51,4%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2943,6</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1512,7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51,4%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6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113,7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113,7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6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113,7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113,7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4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3630000990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870,3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870,3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93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00"/>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Образование</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0700</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0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4012,2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4006,1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0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Молодежная политика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0707</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2378,4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2376,0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0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Молодежная политика</w:t>
            </w:r>
          </w:p>
        </w:tc>
        <w:tc>
          <w:tcPr>
            <w:tcW w:w="415"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4310000000</w:t>
            </w:r>
          </w:p>
        </w:tc>
        <w:tc>
          <w:tcPr>
            <w:tcW w:w="469"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2348,1</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2345,7</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0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подведомственных учреждений в области молодежной политики</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4310000590</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1989,7</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1987,3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92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1892,0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1892,0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0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1892,0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1892,0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9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50,2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95,2%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50,2</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95,2%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4310000990</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3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Подпрограмма «Организация отдыха, оздоровления и занятости детей и подростков»</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7030003300</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Другие вопросы в области образования</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0709</w:t>
            </w:r>
          </w:p>
        </w:tc>
        <w:tc>
          <w:tcPr>
            <w:tcW w:w="695"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single" w:sz="4" w:space="0" w:color="000000"/>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1633,8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1630,1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Централизованные бухгалтерии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4530000000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1633,8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1630,1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99,8%</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деятельности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4530000590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1353,0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1349,3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99,7%</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84"/>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1209,3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1209,0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1209,3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1209,0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119,8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116,4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97,2%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119,8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116,4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97,2%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60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60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23,9</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23,9</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48"/>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4530000990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280,8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280,8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84"/>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280,8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280,8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280,8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280,8</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Культура, кинематография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0800</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6201,3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6165,3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Культура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0801</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6201,3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6165,3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Дома культуры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6201,3</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6165,3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деятельности подведомственных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4400000590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4563,4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4527,4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99,2%</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3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2179,0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2145,1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98,4%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2179,0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2145,1</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98,4%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1739,5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1737,5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1739,5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1737,5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Межбюджетные трансферты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483,5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483,5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межбюджетные трансферты</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483,5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483,5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161,4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161,3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Исполнение судебных актов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830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159,4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159,3</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99,9%</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4400000990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712,5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712,5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73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637,0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637,0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637,0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637,0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75,5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75,5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75,5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75,5</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507"/>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Мероприятия направленные на обеспечение развития и укрепления материально-технической базы домов культуры в населенных пунктов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44000L4670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244</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Социальная политика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Социальное обеспечение населения</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1003</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61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Пособия, компенсации и иные социальные выплаты гражданам, кроме публичных нормативных  обязательств</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72"/>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Социальноое обеспечение и иные выплаты населению</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Социальные выплаты гражданам, кроме публичных нормативных социальных выплат</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320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Физическая культура и спорт</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1100</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Другие вопросы в области физической культуры и спорта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1105</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Мероприятия в области физкультуры и спорта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4870000000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Другие вопросы в области физкультуры и спорта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4870020800</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1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43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15"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695"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100,0%</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4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В С Е Г О расходов</w:t>
            </w:r>
          </w:p>
        </w:tc>
        <w:tc>
          <w:tcPr>
            <w:tcW w:w="415"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69" w:type="pct"/>
            <w:tcBorders>
              <w:top w:val="single" w:sz="4" w:space="0" w:color="000000"/>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32458,8</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29676,0</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91,4%</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r w:rsidR="00C76748" w:rsidRPr="00D039D7" w:rsidTr="00C76748">
        <w:trPr>
          <w:trHeight w:val="345"/>
        </w:trPr>
        <w:tc>
          <w:tcPr>
            <w:tcW w:w="1356"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Дефицит бюджета</w:t>
            </w:r>
          </w:p>
        </w:tc>
        <w:tc>
          <w:tcPr>
            <w:tcW w:w="41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95"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69" w:type="pct"/>
            <w:tcBorders>
              <w:top w:val="nil"/>
              <w:left w:val="nil"/>
              <w:bottom w:val="single" w:sz="4" w:space="0" w:color="000000"/>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600"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-673,5</w:t>
            </w:r>
          </w:p>
        </w:tc>
        <w:tc>
          <w:tcPr>
            <w:tcW w:w="680"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-729,6</w:t>
            </w:r>
          </w:p>
        </w:tc>
        <w:tc>
          <w:tcPr>
            <w:tcW w:w="6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108,3</w:t>
            </w:r>
          </w:p>
        </w:tc>
        <w:tc>
          <w:tcPr>
            <w:tcW w:w="115"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p>
        </w:tc>
      </w:tr>
    </w:tbl>
    <w:p w:rsidR="00C76748" w:rsidRPr="00D039D7" w:rsidRDefault="00C76748" w:rsidP="00C76748">
      <w:pPr>
        <w:spacing w:after="0" w:line="240" w:lineRule="auto"/>
        <w:rPr>
          <w:rFonts w:ascii="Times New Roman" w:eastAsia="Times New Roman" w:hAnsi="Times New Roman" w:cs="Times New Roman"/>
          <w:sz w:val="16"/>
          <w:szCs w:val="16"/>
          <w:lang w:eastAsia="ru-RU"/>
        </w:rPr>
      </w:pPr>
    </w:p>
    <w:p w:rsidR="00C76748" w:rsidRPr="00D039D7" w:rsidRDefault="00C76748" w:rsidP="00C76748">
      <w:pPr>
        <w:spacing w:after="0" w:line="240" w:lineRule="auto"/>
        <w:rPr>
          <w:rFonts w:ascii="Times New Roman" w:eastAsia="Times New Roman" w:hAnsi="Times New Roman" w:cs="Times New Roman"/>
          <w:sz w:val="16"/>
          <w:szCs w:val="16"/>
          <w:lang w:eastAsia="ru-RU"/>
        </w:rPr>
      </w:pP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Приложение № 4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к решению Совета депутатов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городского поселения город Чухлома </w:t>
      </w:r>
    </w:p>
    <w:p w:rsidR="00C76748" w:rsidRPr="00D039D7" w:rsidRDefault="00C76748" w:rsidP="00C76748">
      <w:pPr>
        <w:spacing w:after="0" w:line="240" w:lineRule="auto"/>
        <w:rPr>
          <w:rFonts w:ascii="Times New Roman" w:eastAsia="Times New Roman" w:hAnsi="Times New Roman" w:cs="Times New Roman"/>
          <w:sz w:val="16"/>
          <w:szCs w:val="16"/>
          <w:lang w:eastAsia="ru-RU"/>
        </w:rPr>
      </w:pPr>
      <w:r w:rsidRPr="00D039D7">
        <w:rPr>
          <w:rFonts w:ascii="Times New Roman" w:eastAsia="Times New Roman" w:hAnsi="Times New Roman" w:cs="Times New Roman"/>
          <w:sz w:val="16"/>
          <w:szCs w:val="16"/>
          <w:lang w:eastAsia="ru-RU"/>
        </w:rPr>
        <w:t xml:space="preserve">                                                                                                                             от «__» _______ 2019 год №</w:t>
      </w:r>
    </w:p>
    <w:p w:rsidR="00C76748" w:rsidRPr="00D039D7" w:rsidRDefault="00C76748" w:rsidP="00C76748">
      <w:pPr>
        <w:spacing w:after="0" w:line="240" w:lineRule="auto"/>
        <w:rPr>
          <w:sz w:val="16"/>
          <w:szCs w:val="16"/>
        </w:rPr>
      </w:pPr>
    </w:p>
    <w:p w:rsidR="00C76748" w:rsidRPr="00D039D7" w:rsidRDefault="00C76748" w:rsidP="00EB4F9A">
      <w:pPr>
        <w:jc w:val="center"/>
        <w:rPr>
          <w:sz w:val="16"/>
          <w:szCs w:val="16"/>
        </w:rPr>
      </w:pPr>
    </w:p>
    <w:p w:rsidR="00EB4F9A" w:rsidRPr="00D039D7" w:rsidRDefault="00EB4F9A" w:rsidP="00EB4F9A">
      <w:pPr>
        <w:jc w:val="center"/>
        <w:rPr>
          <w:sz w:val="16"/>
          <w:szCs w:val="16"/>
        </w:rPr>
      </w:pPr>
      <w:r w:rsidRPr="00D039D7">
        <w:rPr>
          <w:rFonts w:ascii="Times New Roman" w:eastAsia="Times New Roman" w:hAnsi="Times New Roman" w:cs="Times New Roman"/>
          <w:b/>
          <w:bCs/>
          <w:color w:val="000000"/>
          <w:sz w:val="16"/>
          <w:szCs w:val="16"/>
          <w:lang w:eastAsia="ru-RU"/>
        </w:rPr>
        <w:t>ВЕДОМСТВЕННАЯ СТРУКТУРА РАСХОДОВ БЮДЖЕТА ГОРОДСКОГО ПОСЕЛЕНИЯ ГОРОД ЧУХЛОМА ЧУХЛОМСКОГО МУНИЦИПАЛЬНОГО РАЙОНА КОСТРОМСКОЙ ОБЛАСТИ ЗА 2018 ГОД.</w:t>
      </w:r>
    </w:p>
    <w:p w:rsidR="00EB4F9A" w:rsidRPr="00D039D7" w:rsidRDefault="00EB4F9A" w:rsidP="00C76748">
      <w:pPr>
        <w:rPr>
          <w:sz w:val="16"/>
          <w:szCs w:val="16"/>
        </w:rPr>
      </w:pPr>
    </w:p>
    <w:tbl>
      <w:tblPr>
        <w:tblW w:w="5042" w:type="pct"/>
        <w:tblInd w:w="-40" w:type="dxa"/>
        <w:tblLayout w:type="fixed"/>
        <w:tblLook w:val="04A0"/>
      </w:tblPr>
      <w:tblGrid>
        <w:gridCol w:w="2140"/>
        <w:gridCol w:w="964"/>
        <w:gridCol w:w="691"/>
        <w:gridCol w:w="959"/>
        <w:gridCol w:w="950"/>
        <w:gridCol w:w="876"/>
        <w:gridCol w:w="1025"/>
        <w:gridCol w:w="1141"/>
        <w:gridCol w:w="905"/>
      </w:tblGrid>
      <w:tr w:rsidR="00C76748" w:rsidRPr="00D039D7" w:rsidTr="00C76748">
        <w:trPr>
          <w:trHeight w:val="1163"/>
        </w:trPr>
        <w:tc>
          <w:tcPr>
            <w:tcW w:w="1108"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Наименование показателя</w:t>
            </w:r>
          </w:p>
        </w:tc>
        <w:tc>
          <w:tcPr>
            <w:tcW w:w="499" w:type="pct"/>
            <w:tcBorders>
              <w:top w:val="single" w:sz="4" w:space="0" w:color="000000"/>
              <w:left w:val="nil"/>
              <w:bottom w:val="single" w:sz="4" w:space="0" w:color="000000"/>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Ведомство</w:t>
            </w:r>
          </w:p>
        </w:tc>
        <w:tc>
          <w:tcPr>
            <w:tcW w:w="358" w:type="pct"/>
            <w:tcBorders>
              <w:top w:val="single" w:sz="4" w:space="0" w:color="000000"/>
              <w:left w:val="nil"/>
              <w:bottom w:val="single" w:sz="4" w:space="0" w:color="000000"/>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Раздел</w:t>
            </w:r>
          </w:p>
        </w:tc>
        <w:tc>
          <w:tcPr>
            <w:tcW w:w="497" w:type="pct"/>
            <w:tcBorders>
              <w:top w:val="single" w:sz="4" w:space="0" w:color="000000"/>
              <w:left w:val="nil"/>
              <w:bottom w:val="single" w:sz="4" w:space="0" w:color="000000"/>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Подраздел</w:t>
            </w:r>
          </w:p>
        </w:tc>
        <w:tc>
          <w:tcPr>
            <w:tcW w:w="492" w:type="pct"/>
            <w:tcBorders>
              <w:top w:val="single" w:sz="4" w:space="0" w:color="000000"/>
              <w:left w:val="nil"/>
              <w:bottom w:val="single" w:sz="4" w:space="0" w:color="000000"/>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Целевая статья</w:t>
            </w:r>
          </w:p>
        </w:tc>
        <w:tc>
          <w:tcPr>
            <w:tcW w:w="454" w:type="pct"/>
            <w:tcBorders>
              <w:top w:val="single" w:sz="4" w:space="0" w:color="000000"/>
              <w:left w:val="nil"/>
              <w:bottom w:val="single" w:sz="4" w:space="0" w:color="000000"/>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Вид расходов</w:t>
            </w:r>
          </w:p>
        </w:tc>
        <w:tc>
          <w:tcPr>
            <w:tcW w:w="531" w:type="pct"/>
            <w:tcBorders>
              <w:top w:val="single" w:sz="4" w:space="0" w:color="000000"/>
              <w:left w:val="nil"/>
              <w:bottom w:val="single" w:sz="4" w:space="0" w:color="000000"/>
              <w:right w:val="single" w:sz="4" w:space="0" w:color="000000"/>
            </w:tcBorders>
            <w:shd w:val="clear" w:color="auto" w:fill="auto"/>
            <w:vAlign w:val="center"/>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Бюджет, тыс.руб.</w:t>
            </w:r>
          </w:p>
        </w:tc>
        <w:tc>
          <w:tcPr>
            <w:tcW w:w="591" w:type="pct"/>
            <w:tcBorders>
              <w:top w:val="single" w:sz="4" w:space="0" w:color="000000"/>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Исполнение бюджета на 01.01.19, тыс.руб.</w:t>
            </w:r>
          </w:p>
        </w:tc>
        <w:tc>
          <w:tcPr>
            <w:tcW w:w="469" w:type="pct"/>
            <w:tcBorders>
              <w:top w:val="single" w:sz="4" w:space="0" w:color="000000"/>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Процент исполнения</w:t>
            </w:r>
          </w:p>
        </w:tc>
      </w:tr>
      <w:tr w:rsidR="00C76748" w:rsidRPr="00D039D7" w:rsidTr="00C76748">
        <w:trPr>
          <w:trHeight w:val="240"/>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1</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2</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3</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4</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w:t>
            </w:r>
          </w:p>
        </w:tc>
      </w:tr>
      <w:tr w:rsidR="00C76748" w:rsidRPr="00D039D7" w:rsidTr="00C76748">
        <w:trPr>
          <w:trHeight w:val="50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Администрация</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800080"/>
                <w:sz w:val="16"/>
                <w:szCs w:val="16"/>
                <w:lang w:eastAsia="ru-RU"/>
              </w:rPr>
            </w:pPr>
            <w:r w:rsidRPr="00D039D7">
              <w:rPr>
                <w:rFonts w:ascii="Times New Roman" w:eastAsia="Times New Roman" w:hAnsi="Times New Roman" w:cs="Times New Roman"/>
                <w:bCs/>
                <w:color w:val="800080"/>
                <w:sz w:val="16"/>
                <w:szCs w:val="16"/>
                <w:lang w:eastAsia="ru-RU"/>
              </w:rPr>
              <w:t>12680,2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11458,0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90,4%</w:t>
            </w:r>
          </w:p>
        </w:tc>
      </w:tr>
      <w:tr w:rsidR="00C76748" w:rsidRPr="00D039D7" w:rsidTr="00C76748">
        <w:trPr>
          <w:trHeight w:val="360"/>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Общегосударственные вопросы</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01</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000000"/>
                <w:sz w:val="16"/>
                <w:szCs w:val="16"/>
                <w:lang w:eastAsia="ru-RU"/>
              </w:rPr>
            </w:pPr>
            <w:r w:rsidRPr="00D039D7">
              <w:rPr>
                <w:rFonts w:ascii="Times New Roman" w:eastAsia="Times New Roman" w:hAnsi="Times New Roman" w:cs="Times New Roman"/>
                <w:bCs/>
                <w:color w:val="000000"/>
                <w:sz w:val="16"/>
                <w:szCs w:val="16"/>
                <w:lang w:eastAsia="ru-RU"/>
              </w:rPr>
              <w:t>00</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Cs/>
                <w:color w:val="800080"/>
                <w:sz w:val="16"/>
                <w:szCs w:val="16"/>
                <w:lang w:eastAsia="ru-RU"/>
              </w:rPr>
            </w:pPr>
            <w:r w:rsidRPr="00D039D7">
              <w:rPr>
                <w:rFonts w:ascii="Times New Roman" w:eastAsia="Times New Roman" w:hAnsi="Times New Roman" w:cs="Times New Roman"/>
                <w:bCs/>
                <w:color w:val="800080"/>
                <w:sz w:val="16"/>
                <w:szCs w:val="16"/>
                <w:lang w:eastAsia="ru-RU"/>
              </w:rPr>
              <w:t>4011,5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3768,2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93,9%</w:t>
            </w:r>
          </w:p>
        </w:tc>
      </w:tr>
      <w:tr w:rsidR="00C76748" w:rsidRPr="00D039D7" w:rsidTr="00C76748">
        <w:trPr>
          <w:trHeight w:val="89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Функционирование высшего должностного лица субъекта Российской Федерации и муниципального образования</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01</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02</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683,4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683,3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6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Глава городского поселения город Чухлома</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1020000000</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683,4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683,3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80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Выплаты по оплате труда работников муниципальных органов</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1020000110</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683,4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683,3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1058"/>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50"/>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530,5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92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1020000990</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1028"/>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50"/>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152,8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1208"/>
        </w:trPr>
        <w:tc>
          <w:tcPr>
            <w:tcW w:w="1108" w:type="pct"/>
            <w:tcBorders>
              <w:top w:val="nil"/>
              <w:left w:val="single" w:sz="4" w:space="0" w:color="000000"/>
              <w:bottom w:val="nil"/>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01</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04</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2264,9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2146,9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94,8%</w:t>
            </w:r>
          </w:p>
        </w:tc>
      </w:tr>
      <w:tr w:rsidR="00C76748" w:rsidRPr="00D039D7" w:rsidTr="00C76748">
        <w:trPr>
          <w:trHeight w:val="702"/>
        </w:trPr>
        <w:tc>
          <w:tcPr>
            <w:tcW w:w="110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Центральный аппарат исполнительных органов муниципальной власти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2252,8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2134,8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94,8%</w:t>
            </w:r>
          </w:p>
        </w:tc>
      </w:tr>
      <w:tr w:rsidR="00C76748" w:rsidRPr="00D039D7" w:rsidTr="00C76748">
        <w:trPr>
          <w:trHeight w:val="342"/>
        </w:trPr>
        <w:tc>
          <w:tcPr>
            <w:tcW w:w="1108" w:type="pct"/>
            <w:tcBorders>
              <w:top w:val="nil"/>
              <w:left w:val="nil"/>
              <w:bottom w:val="nil"/>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Выплаты по оплате труда работников муниципальных органов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1040000110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1319,3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1319,3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975"/>
        </w:trPr>
        <w:tc>
          <w:tcPr>
            <w:tcW w:w="110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1319,3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1319,3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630"/>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1319,3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1319,3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0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функций муниципальных органов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1040000190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733,5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616,2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84,0%</w:t>
            </w:r>
          </w:p>
        </w:tc>
      </w:tr>
      <w:tr w:rsidR="00C76748" w:rsidRPr="00D039D7" w:rsidTr="00C76748">
        <w:trPr>
          <w:trHeight w:val="73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487,6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413,6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84,8%</w:t>
            </w:r>
          </w:p>
        </w:tc>
      </w:tr>
      <w:tr w:rsidR="00C76748" w:rsidRPr="00D039D7" w:rsidTr="00C76748">
        <w:trPr>
          <w:trHeight w:val="510"/>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487,6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413,6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84,8%</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202,6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82,4%</w:t>
            </w:r>
          </w:p>
        </w:tc>
      </w:tr>
      <w:tr w:rsidR="00C76748" w:rsidRPr="00D039D7" w:rsidTr="00C76748">
        <w:trPr>
          <w:trHeight w:val="315"/>
        </w:trPr>
        <w:tc>
          <w:tcPr>
            <w:tcW w:w="1108" w:type="pct"/>
            <w:tcBorders>
              <w:top w:val="nil"/>
              <w:left w:val="nil"/>
              <w:bottom w:val="nil"/>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202,6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82,4%</w:t>
            </w:r>
          </w:p>
        </w:tc>
      </w:tr>
      <w:tr w:rsidR="00C76748" w:rsidRPr="00D039D7" w:rsidTr="00C76748">
        <w:trPr>
          <w:trHeight w:val="878"/>
        </w:trPr>
        <w:tc>
          <w:tcPr>
            <w:tcW w:w="110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1040000990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199,3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99,7%</w:t>
            </w:r>
          </w:p>
        </w:tc>
      </w:tr>
      <w:tr w:rsidR="00C76748" w:rsidRPr="00D039D7" w:rsidTr="00C76748">
        <w:trPr>
          <w:trHeight w:val="95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199,3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99,7%</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199,3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99,7%</w:t>
            </w:r>
          </w:p>
        </w:tc>
      </w:tr>
      <w:tr w:rsidR="00C76748" w:rsidRPr="00D039D7" w:rsidTr="00C76748">
        <w:trPr>
          <w:trHeight w:val="818"/>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бюджетам городских поселений на выполнение передаваемых полномочий по составлению протоколов об административных правонарушениях</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01</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04</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1040072090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68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9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Резервные фонды</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01</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11</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109,7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фонды</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фонды местных администраций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средства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Другие общегосударственные вопросы</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01</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953,5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938,0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98,4%</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фонды</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Резервные фонды местных администраций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61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68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61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Реализация  функций, связанных с общегосударственным управлением</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1090000000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943,2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927,7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98,4%</w:t>
            </w:r>
          </w:p>
        </w:tc>
      </w:tr>
      <w:tr w:rsidR="00C76748" w:rsidRPr="00D039D7" w:rsidTr="00C76748">
        <w:trPr>
          <w:trHeight w:val="53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Реализация государственных функций, связанных с общегосударственным управлением</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1090010300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66,4%</w:t>
            </w:r>
          </w:p>
        </w:tc>
      </w:tr>
      <w:tr w:rsidR="00C76748" w:rsidRPr="00D039D7" w:rsidTr="00C76748">
        <w:trPr>
          <w:trHeight w:val="62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66,4%</w:t>
            </w:r>
          </w:p>
        </w:tc>
      </w:tr>
      <w:tr w:rsidR="00C76748" w:rsidRPr="00D039D7" w:rsidTr="00C76748">
        <w:trPr>
          <w:trHeight w:val="49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66,4%</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Другие общегосударственные вопросы</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01</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898,0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897,7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деятельности подведомственных учреждений</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1090000590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741,9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741,6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983"/>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741,9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741,6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741,9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741,6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86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1090000990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156,1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156,1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1118"/>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156,1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156,1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156,1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156,1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Жилищное хозяйство</w:t>
            </w:r>
          </w:p>
        </w:tc>
        <w:tc>
          <w:tcPr>
            <w:tcW w:w="499"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01</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Жилищный фонд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3500000000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Кап.ремонт жилфонда многоквартирных домов</w:t>
            </w:r>
          </w:p>
        </w:tc>
        <w:tc>
          <w:tcPr>
            <w:tcW w:w="499"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3500002010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61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53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Коммунальное хозяйство</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02</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1052,6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1044,0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99,2%</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Коммунальное хозяйство</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3610000000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1052,6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1044,0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99,2%</w:t>
            </w:r>
          </w:p>
        </w:tc>
      </w:tr>
      <w:tr w:rsidR="00C76748" w:rsidRPr="00D039D7" w:rsidTr="00C76748">
        <w:trPr>
          <w:trHeight w:val="49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Прочие мероприятия в области коммунального хозяйства (Водопровод)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02</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3610020050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62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73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мероприятия в целях реализации проектов развития, основанных на местных инициативах по коммунальному хозяйству</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36100S1300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334,2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334,2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9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334,2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334,2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5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334,2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334,2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5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3610020990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625,8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625,8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5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625,8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625,8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5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625,8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625,8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270"/>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Прочие мероприятия в области коммунального хозяйства (Баня)</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02</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3610020050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73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Благоустройство</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03</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3523,6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2916,8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82,8%</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Благоустройство</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3620000000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3523,6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2916,8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82,8%</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Уличное освещение</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03</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3620020060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819,0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400,2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48,9%</w:t>
            </w:r>
          </w:p>
        </w:tc>
      </w:tr>
      <w:tr w:rsidR="00C76748" w:rsidRPr="00D039D7" w:rsidTr="00C76748">
        <w:trPr>
          <w:trHeight w:val="56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817,0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398,6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48,8%</w:t>
            </w:r>
          </w:p>
        </w:tc>
      </w:tr>
      <w:tr w:rsidR="00C76748" w:rsidRPr="00D039D7" w:rsidTr="00C76748">
        <w:trPr>
          <w:trHeight w:val="47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817,0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398,6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48,8%</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r>
      <w:tr w:rsidR="00C76748" w:rsidRPr="00D039D7" w:rsidTr="00C76748">
        <w:trPr>
          <w:trHeight w:val="34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Озеленение</w:t>
            </w:r>
          </w:p>
        </w:tc>
        <w:tc>
          <w:tcPr>
            <w:tcW w:w="499"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03</w:t>
            </w:r>
          </w:p>
        </w:tc>
        <w:tc>
          <w:tcPr>
            <w:tcW w:w="492"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3620020080</w:t>
            </w:r>
          </w:p>
        </w:tc>
        <w:tc>
          <w:tcPr>
            <w:tcW w:w="454"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55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55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по организации и содержанию мест захоронения (кладбищ)</w:t>
            </w:r>
          </w:p>
        </w:tc>
        <w:tc>
          <w:tcPr>
            <w:tcW w:w="499"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03</w:t>
            </w:r>
          </w:p>
        </w:tc>
        <w:tc>
          <w:tcPr>
            <w:tcW w:w="492"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3620020090</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58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43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Прочие мероприятия по благоустройству</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03</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3620020100</w:t>
            </w:r>
          </w:p>
        </w:tc>
        <w:tc>
          <w:tcPr>
            <w:tcW w:w="454"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296,6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287,7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97,0%</w:t>
            </w:r>
          </w:p>
        </w:tc>
      </w:tr>
      <w:tr w:rsidR="00C76748" w:rsidRPr="00D039D7" w:rsidTr="00C76748">
        <w:trPr>
          <w:trHeight w:val="68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296,6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287,7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97,0%</w:t>
            </w:r>
          </w:p>
        </w:tc>
      </w:tr>
      <w:tr w:rsidR="00C76748" w:rsidRPr="00D039D7" w:rsidTr="00C76748">
        <w:trPr>
          <w:trHeight w:val="49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296,6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287,7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97,0%</w:t>
            </w:r>
          </w:p>
        </w:tc>
      </w:tr>
      <w:tr w:rsidR="00C76748" w:rsidRPr="00D039D7" w:rsidTr="00C76748">
        <w:trPr>
          <w:trHeight w:val="49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3620020990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59,0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58,9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99,8%</w:t>
            </w:r>
          </w:p>
        </w:tc>
      </w:tr>
      <w:tr w:rsidR="00C76748" w:rsidRPr="00D039D7" w:rsidTr="00C76748">
        <w:trPr>
          <w:trHeight w:val="49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59,0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58,9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99,8%</w:t>
            </w:r>
          </w:p>
        </w:tc>
      </w:tr>
      <w:tr w:rsidR="00C76748" w:rsidRPr="00D039D7" w:rsidTr="00C76748">
        <w:trPr>
          <w:trHeight w:val="49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59,0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58,9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99,8%</w:t>
            </w:r>
          </w:p>
        </w:tc>
      </w:tr>
      <w:tr w:rsidR="00C76748" w:rsidRPr="00D039D7" w:rsidTr="00C76748">
        <w:trPr>
          <w:trHeight w:val="70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мероприятия в целях реализации проектов развития, основанных на местных инициативах по благоустройству</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36200S1300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733,9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81,5%</w:t>
            </w:r>
          </w:p>
        </w:tc>
      </w:tr>
      <w:tr w:rsidR="00C76748" w:rsidRPr="00D039D7" w:rsidTr="00C76748">
        <w:trPr>
          <w:trHeight w:val="61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733,9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81,5%</w:t>
            </w:r>
          </w:p>
        </w:tc>
      </w:tr>
      <w:tr w:rsidR="00C76748" w:rsidRPr="00D039D7" w:rsidTr="00C76748">
        <w:trPr>
          <w:trHeight w:val="53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733,9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81,5%</w:t>
            </w:r>
          </w:p>
        </w:tc>
      </w:tr>
      <w:tr w:rsidR="00C76748" w:rsidRPr="00D039D7" w:rsidTr="00C76748">
        <w:trPr>
          <w:trHeight w:val="8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поддержку государственных программ субъектов РФ и муниципальных программ формирования современной городской среды</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03</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36200L5550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1438,8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1436,1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99,8%</w:t>
            </w:r>
          </w:p>
        </w:tc>
      </w:tr>
      <w:tr w:rsidR="00C76748" w:rsidRPr="00D039D7" w:rsidTr="00C76748">
        <w:trPr>
          <w:trHeight w:val="62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1438,8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1436,1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99,8%</w:t>
            </w:r>
          </w:p>
        </w:tc>
      </w:tr>
      <w:tr w:rsidR="00C76748" w:rsidRPr="00D039D7" w:rsidTr="00C76748">
        <w:trPr>
          <w:trHeight w:val="47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1438,8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1436,1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99,8%</w:t>
            </w:r>
          </w:p>
        </w:tc>
      </w:tr>
      <w:tr w:rsidR="00C76748" w:rsidRPr="00D039D7" w:rsidTr="00C76748">
        <w:trPr>
          <w:trHeight w:val="34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r>
      <w:tr w:rsidR="00C76748" w:rsidRPr="00D039D7" w:rsidTr="00C76748">
        <w:trPr>
          <w:trHeight w:val="34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Национальная оборона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02</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226,8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226,8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00"/>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Мобилизационная и вневойсковая подготовка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02</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03</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226,8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226,8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800080"/>
                <w:sz w:val="16"/>
                <w:szCs w:val="16"/>
                <w:lang w:eastAsia="ru-RU"/>
              </w:rPr>
            </w:pPr>
            <w:r w:rsidRPr="00D039D7">
              <w:rPr>
                <w:rFonts w:ascii="Times New Roman" w:eastAsia="Times New Roman" w:hAnsi="Times New Roman" w:cs="Times New Roman"/>
                <w:color w:val="800080"/>
                <w:sz w:val="16"/>
                <w:szCs w:val="16"/>
                <w:lang w:eastAsia="ru-RU"/>
              </w:rPr>
              <w:t> </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#ДЕЛ/0!</w:t>
            </w:r>
          </w:p>
        </w:tc>
      </w:tr>
      <w:tr w:rsidR="00C76748" w:rsidRPr="00D039D7" w:rsidTr="00C76748">
        <w:trPr>
          <w:trHeight w:val="765"/>
        </w:trPr>
        <w:tc>
          <w:tcPr>
            <w:tcW w:w="1108"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бюджетам городских поселений на осуществление первичного воинского учета на территориях, где отсутствуют военные комиссариаты</w:t>
            </w:r>
          </w:p>
        </w:tc>
        <w:tc>
          <w:tcPr>
            <w:tcW w:w="499" w:type="pct"/>
            <w:tcBorders>
              <w:top w:val="nil"/>
              <w:left w:val="single" w:sz="4" w:space="0" w:color="000000"/>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02</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03</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4010051180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226,8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226,8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1103"/>
        </w:trPr>
        <w:tc>
          <w:tcPr>
            <w:tcW w:w="110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222,3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222,3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222,3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222,3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64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3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Национальная экономика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04</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3855,7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3492,2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90,6%</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Дорожное хозяйство (дорожные фонды)</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04</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09</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3732,8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3402,2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91,1%</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Дорожные хозяйство</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3732,8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3402,2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91,1%</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Содержание автомобильных дорог общего пользования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3150020020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549,5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218,9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39,8%</w:t>
            </w:r>
          </w:p>
        </w:tc>
      </w:tr>
      <w:tr w:rsidR="00C76748" w:rsidRPr="00D039D7" w:rsidTr="00C76748">
        <w:trPr>
          <w:trHeight w:val="52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549,5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218,9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39,8%</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549,5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218,9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39,8%</w:t>
            </w:r>
          </w:p>
        </w:tc>
      </w:tr>
      <w:tr w:rsidR="00C76748" w:rsidRPr="00D039D7" w:rsidTr="00C76748">
        <w:trPr>
          <w:trHeight w:val="58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увеличение муниципального дорожного фонда поселений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3150020030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8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8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983,3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998"/>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строительство (реконструкцию), капитальный ремонт, ремонт и содержание автомобильных дорог общего пользования местного значения,в том числе формирование муниципальных дорожных фондов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3150071190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5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1058"/>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строительство (реконструкцию), капитальный ремонт, ремонт и содержание автомобильных дорог общего пользования местного значения,в том числе формирование муниципальных дорожных фондов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31500S1190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2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73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мероприятия в целях реализации проектов развития, основанных на местных инициативах по дорожной деятельности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31500S2140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53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r>
      <w:tr w:rsidR="00C76748" w:rsidRPr="00D039D7" w:rsidTr="00C76748">
        <w:trPr>
          <w:trHeight w:val="68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Другие вопросы в области национальной экономики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04</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12</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122,9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73,2%</w:t>
            </w:r>
          </w:p>
        </w:tc>
      </w:tr>
      <w:tr w:rsidR="00C76748" w:rsidRPr="00D039D7" w:rsidTr="00C76748">
        <w:trPr>
          <w:trHeight w:val="31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Градостроительство</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3380000000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122,9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73,2%</w:t>
            </w:r>
          </w:p>
        </w:tc>
      </w:tr>
      <w:tr w:rsidR="00C76748" w:rsidRPr="00D039D7" w:rsidTr="00C76748">
        <w:trPr>
          <w:trHeight w:val="31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Мероприятия в области градостроительства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3380020400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122,9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73,2%</w:t>
            </w:r>
          </w:p>
        </w:tc>
      </w:tr>
      <w:tr w:rsidR="00C76748" w:rsidRPr="00D039D7" w:rsidTr="00C76748">
        <w:trPr>
          <w:trHeight w:val="52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122,9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73,2%</w:t>
            </w:r>
          </w:p>
        </w:tc>
      </w:tr>
      <w:tr w:rsidR="00C76748" w:rsidRPr="00D039D7" w:rsidTr="00C76748">
        <w:trPr>
          <w:trHeight w:val="49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122,9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73,2%</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Социальное обеспечение граждан</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03</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6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Пособия, компенсации и иные социальные выплаты гражданам, кроме публичных нормативных обязательств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1080000010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Социальное обеспечение и иные выплаты населению</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Социальные выплаты гражданам, кроме публичных нормативных социальных выплат</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320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МКУ "Молодёжно-спортивный центр"</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9933FF"/>
                <w:sz w:val="16"/>
                <w:szCs w:val="16"/>
                <w:lang w:eastAsia="ru-RU"/>
              </w:rPr>
            </w:pPr>
            <w:r w:rsidRPr="00D039D7">
              <w:rPr>
                <w:rFonts w:ascii="Times New Roman" w:eastAsia="Times New Roman" w:hAnsi="Times New Roman" w:cs="Times New Roman"/>
                <w:b/>
                <w:bCs/>
                <w:color w:val="9933FF"/>
                <w:sz w:val="16"/>
                <w:szCs w:val="16"/>
                <w:lang w:eastAsia="ru-RU"/>
              </w:rPr>
              <w:t>2398,4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2396,0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Молодежная политика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07</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07</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2378,5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2376,0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Молодежная политика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4310000000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2348,1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2345,7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6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подведомственных учреждений в области молодежной политике</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4310000590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1989,7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1987,3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1013"/>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1892,0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1892,0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1892,0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1892,0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50,2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95,2%</w:t>
            </w:r>
          </w:p>
        </w:tc>
      </w:tr>
      <w:tr w:rsidR="00C76748" w:rsidRPr="00D039D7" w:rsidTr="00C76748">
        <w:trPr>
          <w:trHeight w:val="58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50,2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95,2%</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47,5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83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4310000990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95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358,4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9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Подпрограмма «Организация отдыха, оздоровления и занятости детей и подростков»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7030003300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5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Другие вопросы в области физической культуры и спорта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i/>
                <w:iCs/>
                <w:color w:val="000000"/>
                <w:sz w:val="16"/>
                <w:szCs w:val="16"/>
                <w:lang w:eastAsia="ru-RU"/>
              </w:rPr>
            </w:pPr>
            <w:r w:rsidRPr="00D039D7">
              <w:rPr>
                <w:rFonts w:ascii="Times New Roman" w:eastAsia="Times New Roman" w:hAnsi="Times New Roman" w:cs="Times New Roman"/>
                <w:i/>
                <w:iCs/>
                <w:color w:val="000000"/>
                <w:sz w:val="16"/>
                <w:szCs w:val="16"/>
                <w:lang w:eastAsia="ru-RU"/>
              </w:rPr>
              <w:t>20,0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Мероприятия в области физкультуры и спорта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4870000000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i/>
                <w:iCs/>
                <w:color w:val="000000"/>
                <w:sz w:val="16"/>
                <w:szCs w:val="16"/>
                <w:lang w:eastAsia="ru-RU"/>
              </w:rPr>
            </w:pPr>
            <w:r w:rsidRPr="00D039D7">
              <w:rPr>
                <w:rFonts w:ascii="Times New Roman" w:eastAsia="Times New Roman" w:hAnsi="Times New Roman" w:cs="Times New Roman"/>
                <w:i/>
                <w:iCs/>
                <w:color w:val="000000"/>
                <w:sz w:val="16"/>
                <w:szCs w:val="16"/>
                <w:lang w:eastAsia="ru-RU"/>
              </w:rPr>
              <w:t>20,0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Другие вопросы в области физкультуры и спорта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4870020800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i/>
                <w:iCs/>
                <w:color w:val="000000"/>
                <w:sz w:val="16"/>
                <w:szCs w:val="16"/>
                <w:lang w:eastAsia="ru-RU"/>
              </w:rPr>
            </w:pPr>
            <w:r w:rsidRPr="00D039D7">
              <w:rPr>
                <w:rFonts w:ascii="Times New Roman" w:eastAsia="Times New Roman" w:hAnsi="Times New Roman" w:cs="Times New Roman"/>
                <w:i/>
                <w:iCs/>
                <w:color w:val="000000"/>
                <w:sz w:val="16"/>
                <w:szCs w:val="16"/>
                <w:lang w:eastAsia="ru-RU"/>
              </w:rPr>
              <w:t>20,0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6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7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71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МКУ "Межведомственная централизованная бухгалтерия"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9933FF"/>
                <w:sz w:val="16"/>
                <w:szCs w:val="16"/>
                <w:lang w:eastAsia="ru-RU"/>
              </w:rPr>
            </w:pPr>
            <w:r w:rsidRPr="00D039D7">
              <w:rPr>
                <w:rFonts w:ascii="Times New Roman" w:eastAsia="Times New Roman" w:hAnsi="Times New Roman" w:cs="Times New Roman"/>
                <w:b/>
                <w:bCs/>
                <w:color w:val="9933FF"/>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9933FF"/>
                <w:sz w:val="16"/>
                <w:szCs w:val="16"/>
                <w:lang w:eastAsia="ru-RU"/>
              </w:rPr>
            </w:pPr>
            <w:r w:rsidRPr="00D039D7">
              <w:rPr>
                <w:rFonts w:ascii="Times New Roman" w:eastAsia="Times New Roman" w:hAnsi="Times New Roman" w:cs="Times New Roman"/>
                <w:b/>
                <w:bCs/>
                <w:color w:val="9933FF"/>
                <w:sz w:val="16"/>
                <w:szCs w:val="16"/>
                <w:lang w:eastAsia="ru-RU"/>
              </w:rPr>
              <w:t>07</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9933FF"/>
                <w:sz w:val="16"/>
                <w:szCs w:val="16"/>
                <w:lang w:eastAsia="ru-RU"/>
              </w:rPr>
            </w:pPr>
            <w:r w:rsidRPr="00D039D7">
              <w:rPr>
                <w:rFonts w:ascii="Times New Roman" w:eastAsia="Times New Roman" w:hAnsi="Times New Roman" w:cs="Times New Roman"/>
                <w:b/>
                <w:bCs/>
                <w:color w:val="9933FF"/>
                <w:sz w:val="16"/>
                <w:szCs w:val="16"/>
                <w:lang w:eastAsia="ru-RU"/>
              </w:rPr>
              <w:t>09</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9933FF"/>
                <w:sz w:val="16"/>
                <w:szCs w:val="16"/>
                <w:lang w:eastAsia="ru-RU"/>
              </w:rPr>
            </w:pPr>
            <w:r w:rsidRPr="00D039D7">
              <w:rPr>
                <w:rFonts w:ascii="Times New Roman" w:eastAsia="Times New Roman" w:hAnsi="Times New Roman" w:cs="Times New Roman"/>
                <w:b/>
                <w:bCs/>
                <w:color w:val="9933FF"/>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9933FF"/>
                <w:sz w:val="16"/>
                <w:szCs w:val="16"/>
                <w:lang w:eastAsia="ru-RU"/>
              </w:rPr>
            </w:pPr>
            <w:r w:rsidRPr="00D039D7">
              <w:rPr>
                <w:rFonts w:ascii="Times New Roman" w:eastAsia="Times New Roman" w:hAnsi="Times New Roman" w:cs="Times New Roman"/>
                <w:b/>
                <w:bCs/>
                <w:color w:val="9933FF"/>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9933FF"/>
                <w:sz w:val="16"/>
                <w:szCs w:val="16"/>
                <w:lang w:eastAsia="ru-RU"/>
              </w:rPr>
            </w:pPr>
            <w:r w:rsidRPr="00D039D7">
              <w:rPr>
                <w:rFonts w:ascii="Times New Roman" w:eastAsia="Times New Roman" w:hAnsi="Times New Roman" w:cs="Times New Roman"/>
                <w:b/>
                <w:bCs/>
                <w:color w:val="9933FF"/>
                <w:sz w:val="16"/>
                <w:szCs w:val="16"/>
                <w:lang w:eastAsia="ru-RU"/>
              </w:rPr>
              <w:t>1633,8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1630,1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99,8%</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Другие вопросы в области образования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07</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09</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1633,8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1630,1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99,8%</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Централизованные бухгалтерии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4530000000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1633,8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1630,1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99,8%</w:t>
            </w:r>
          </w:p>
        </w:tc>
      </w:tr>
      <w:tr w:rsidR="00C76748" w:rsidRPr="00D039D7" w:rsidTr="00C76748">
        <w:trPr>
          <w:trHeight w:val="330"/>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деятельности подведомственных учреждений</w:t>
            </w:r>
          </w:p>
        </w:tc>
        <w:tc>
          <w:tcPr>
            <w:tcW w:w="499"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4530000590</w:t>
            </w:r>
          </w:p>
        </w:tc>
        <w:tc>
          <w:tcPr>
            <w:tcW w:w="454"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1353,0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1349,3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99,7%</w:t>
            </w:r>
          </w:p>
        </w:tc>
      </w:tr>
      <w:tr w:rsidR="00C76748" w:rsidRPr="00D039D7" w:rsidTr="00C76748">
        <w:trPr>
          <w:trHeight w:val="1043"/>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1209,3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1209,0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9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1209,3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1209,0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7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119,8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116,4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97,2%</w:t>
            </w:r>
          </w:p>
        </w:tc>
      </w:tr>
      <w:tr w:rsidR="00C76748" w:rsidRPr="00D039D7" w:rsidTr="00C76748">
        <w:trPr>
          <w:trHeight w:val="55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119,8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116,4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97,2%</w:t>
            </w:r>
          </w:p>
        </w:tc>
      </w:tr>
      <w:tr w:rsidR="00C76748" w:rsidRPr="00D039D7" w:rsidTr="00C76748">
        <w:trPr>
          <w:trHeight w:val="40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23,9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0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23,9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23,9</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83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4530000990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280,8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280,8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938"/>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280,8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280,8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0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280,8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280,8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405"/>
        </w:trPr>
        <w:tc>
          <w:tcPr>
            <w:tcW w:w="1108" w:type="pct"/>
            <w:tcBorders>
              <w:top w:val="nil"/>
              <w:left w:val="nil"/>
              <w:bottom w:val="nil"/>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Культура, кинематография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08</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00</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6201,3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6165,3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99,4%</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Культура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08</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01</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6201,3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6165,3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99,4%</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Дома культуры</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6201,3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6165,3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99,4%</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деятельности подведомственных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08</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01</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4400000590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4563,4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4527,4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99,2%</w:t>
            </w:r>
          </w:p>
        </w:tc>
      </w:tr>
      <w:tr w:rsidR="00C76748" w:rsidRPr="00D039D7" w:rsidTr="00C76748">
        <w:trPr>
          <w:trHeight w:val="92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2179,0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2145,1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98,4%</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2179,0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2145,1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98,4%</w:t>
            </w:r>
          </w:p>
        </w:tc>
      </w:tr>
      <w:tr w:rsidR="00C76748" w:rsidRPr="00D039D7" w:rsidTr="00C76748">
        <w:trPr>
          <w:trHeight w:val="55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1739,5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1737,5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47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1739,5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1737,5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34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Межбюджетные трансферты</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483,5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483,5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межбюджетные трансферты</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483,5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483,5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161,4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161,3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Исполнение судебных актов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831</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30"/>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159,4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159,3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99,9%</w:t>
            </w:r>
          </w:p>
        </w:tc>
      </w:tr>
      <w:tr w:rsidR="00C76748" w:rsidRPr="00D039D7" w:rsidTr="00C76748">
        <w:trPr>
          <w:trHeight w:val="79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4400000990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712,5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712,5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998"/>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637,0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637,0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637,0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637,0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2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75,5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75,5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2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244</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75,5</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75,5</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80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Мероприятия, направленные на обеспечение развития и укрепления материально-технической базы домов культуры в населенных пунктов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44000L4670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6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2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244</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925,4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МКУ Служба муниципального заказа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9282,2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7823,8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84,3%</w:t>
            </w:r>
          </w:p>
        </w:tc>
      </w:tr>
      <w:tr w:rsidR="00C76748" w:rsidRPr="00D039D7" w:rsidTr="00C76748">
        <w:trPr>
          <w:trHeight w:val="342"/>
        </w:trPr>
        <w:tc>
          <w:tcPr>
            <w:tcW w:w="1108" w:type="pct"/>
            <w:tcBorders>
              <w:top w:val="nil"/>
              <w:left w:val="single" w:sz="4" w:space="0" w:color="000000"/>
              <w:bottom w:val="nil"/>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Жилищно-коммунальное хозяйство</w:t>
            </w:r>
          </w:p>
        </w:tc>
        <w:tc>
          <w:tcPr>
            <w:tcW w:w="499"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00</w:t>
            </w:r>
          </w:p>
        </w:tc>
        <w:tc>
          <w:tcPr>
            <w:tcW w:w="492"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9282,2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7823,8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84,3%</w:t>
            </w:r>
          </w:p>
        </w:tc>
      </w:tr>
      <w:tr w:rsidR="00C76748" w:rsidRPr="00D039D7" w:rsidTr="00C76748">
        <w:trPr>
          <w:trHeight w:val="342"/>
        </w:trPr>
        <w:tc>
          <w:tcPr>
            <w:tcW w:w="1108" w:type="pct"/>
            <w:tcBorders>
              <w:top w:val="single" w:sz="4" w:space="0" w:color="000000"/>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Другие вопросы в области жилищно-коммунального хозяйства</w:t>
            </w:r>
          </w:p>
        </w:tc>
        <w:tc>
          <w:tcPr>
            <w:tcW w:w="499"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2"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9194,4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7763,4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84,4%</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Жилижно-коммунальное хозяйство</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3630000000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9194,4</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7763,4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84,4%</w:t>
            </w:r>
          </w:p>
        </w:tc>
      </w:tr>
      <w:tr w:rsidR="00C76748" w:rsidRPr="00D039D7" w:rsidTr="00C76748">
        <w:trPr>
          <w:trHeight w:val="61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Отдельные мероприятия в области жилищно-коммунального хозяйства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3630000590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8324,1</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6893,1</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82,8%</w:t>
            </w:r>
          </w:p>
        </w:tc>
      </w:tr>
      <w:tr w:rsidR="00C76748" w:rsidRPr="00D039D7" w:rsidTr="00C76748">
        <w:trPr>
          <w:trHeight w:val="983"/>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5266,8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5266,8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5266,8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5266,8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61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2943,6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1512,7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51,4%</w:t>
            </w:r>
          </w:p>
        </w:tc>
      </w:tr>
      <w:tr w:rsidR="00C76748" w:rsidRPr="00D039D7" w:rsidTr="00C76748">
        <w:trPr>
          <w:trHeight w:val="52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2943,6</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1512,7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51,4%</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113,7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113,7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113,7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113,7</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89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3630000990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870,3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95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870,3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42"/>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казенных учреждений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110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870,3</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870,3</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Жилищное хозяйство</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936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05</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01</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68,8%</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Жилищный фонд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3500000000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68,8%</w:t>
            </w:r>
          </w:p>
        </w:tc>
      </w:tr>
      <w:tr w:rsidR="00C76748" w:rsidRPr="00D039D7" w:rsidTr="00C76748">
        <w:trPr>
          <w:trHeight w:val="31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Кап.ремонт жилфонда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3500002000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68,8%</w:t>
            </w:r>
          </w:p>
        </w:tc>
      </w:tr>
      <w:tr w:rsidR="00C76748" w:rsidRPr="00D039D7" w:rsidTr="00C76748">
        <w:trPr>
          <w:trHeight w:val="507"/>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Закупка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200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68,8%</w:t>
            </w:r>
          </w:p>
        </w:tc>
      </w:tr>
      <w:tr w:rsidR="00C76748" w:rsidRPr="00D039D7" w:rsidTr="00C76748">
        <w:trPr>
          <w:trHeight w:val="522"/>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закупки товаров, работ и услуг для обеспечения муниципальных нужд</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87,8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60,4</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68,8%</w:t>
            </w:r>
          </w:p>
        </w:tc>
      </w:tr>
      <w:tr w:rsidR="00C76748" w:rsidRPr="00D039D7" w:rsidTr="00C76748">
        <w:trPr>
          <w:trHeight w:val="58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 xml:space="preserve"> Совета депутатов городского поселения город Чухлома</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946</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01</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9900FF"/>
                <w:sz w:val="16"/>
                <w:szCs w:val="16"/>
                <w:lang w:eastAsia="ru-RU"/>
              </w:rPr>
            </w:pPr>
            <w:r w:rsidRPr="00D039D7">
              <w:rPr>
                <w:rFonts w:ascii="Times New Roman" w:eastAsia="Times New Roman" w:hAnsi="Times New Roman" w:cs="Times New Roman"/>
                <w:b/>
                <w:bCs/>
                <w:color w:val="9900FF"/>
                <w:sz w:val="16"/>
                <w:szCs w:val="16"/>
                <w:lang w:eastAsia="ru-RU"/>
              </w:rPr>
              <w:t>262,9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202,8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77,1%</w:t>
            </w:r>
          </w:p>
        </w:tc>
      </w:tr>
      <w:tr w:rsidR="00C76748" w:rsidRPr="00D039D7" w:rsidTr="00C76748">
        <w:trPr>
          <w:trHeight w:val="818"/>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946</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01</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03</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262,9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202,8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77,1%</w:t>
            </w:r>
          </w:p>
        </w:tc>
      </w:tr>
      <w:tr w:rsidR="00C76748" w:rsidRPr="00D039D7" w:rsidTr="00C76748">
        <w:trPr>
          <w:trHeight w:val="58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Законодательный (представительный) орган муниципального образования</w:t>
            </w:r>
          </w:p>
        </w:tc>
        <w:tc>
          <w:tcPr>
            <w:tcW w:w="499"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1030000000</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262,9</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202,8</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77,1%</w:t>
            </w:r>
          </w:p>
        </w:tc>
      </w:tr>
      <w:tr w:rsidR="00C76748" w:rsidRPr="00D039D7" w:rsidTr="00C76748">
        <w:trPr>
          <w:trHeight w:val="58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Выплаты по оплате труда работников муниципальных органов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1030000110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187,6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76,4%</w:t>
            </w:r>
          </w:p>
        </w:tc>
      </w:tr>
      <w:tr w:rsidR="00C76748" w:rsidRPr="00D039D7" w:rsidTr="00C76748">
        <w:trPr>
          <w:trHeight w:val="95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187,6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76,4%</w:t>
            </w:r>
          </w:p>
        </w:tc>
      </w:tr>
      <w:tr w:rsidR="00C76748" w:rsidRPr="00D039D7" w:rsidTr="00C76748">
        <w:trPr>
          <w:trHeight w:val="58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531"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245,7</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187,6</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76,4%</w:t>
            </w:r>
          </w:p>
        </w:tc>
      </w:tr>
      <w:tr w:rsidR="00C76748" w:rsidRPr="00D039D7" w:rsidTr="00C76748">
        <w:trPr>
          <w:trHeight w:val="58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Обеспечение функций муниципальных органов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1030000190</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single" w:sz="4" w:space="0" w:color="000000"/>
              <w:left w:val="nil"/>
              <w:bottom w:val="nil"/>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52,4%</w:t>
            </w:r>
          </w:p>
        </w:tc>
      </w:tr>
      <w:tr w:rsidR="00C76748" w:rsidRPr="00D039D7" w:rsidTr="00C76748">
        <w:trPr>
          <w:trHeight w:val="58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Иные бюджетные ассигнования</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800</w:t>
            </w:r>
          </w:p>
        </w:tc>
        <w:tc>
          <w:tcPr>
            <w:tcW w:w="531" w:type="pct"/>
            <w:tcBorders>
              <w:top w:val="single" w:sz="4" w:space="0" w:color="000000"/>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52,4%</w:t>
            </w:r>
          </w:p>
        </w:tc>
      </w:tr>
      <w:tr w:rsidR="00C76748" w:rsidRPr="00D039D7" w:rsidTr="00C76748">
        <w:trPr>
          <w:trHeight w:val="585"/>
        </w:trPr>
        <w:tc>
          <w:tcPr>
            <w:tcW w:w="1108"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Уплата налогов, сборов и иных платежей</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850</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4,2</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2,2</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52,4%</w:t>
            </w:r>
          </w:p>
        </w:tc>
      </w:tr>
      <w:tr w:rsidR="00C76748" w:rsidRPr="00D039D7" w:rsidTr="00C76748">
        <w:trPr>
          <w:trHeight w:val="83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направленные на погашение кредиторской задолженности, предъявленной по исполнительным листам</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1030000990</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927"/>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выплаты персоналу в целях обеспечения выполнения функций муниципальными органами, казенными учреждениями, органами управления государственными внебюджетными фондами</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585"/>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Расходы на выплату персоналу муниципальных органов</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120</w:t>
            </w:r>
          </w:p>
        </w:tc>
        <w:tc>
          <w:tcPr>
            <w:tcW w:w="531" w:type="pct"/>
            <w:tcBorders>
              <w:top w:val="nil"/>
              <w:left w:val="nil"/>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13,0</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b/>
                <w:bCs/>
                <w:color w:val="000000"/>
                <w:sz w:val="16"/>
                <w:szCs w:val="16"/>
                <w:lang w:eastAsia="ru-RU"/>
              </w:rPr>
            </w:pPr>
            <w:r w:rsidRPr="00D039D7">
              <w:rPr>
                <w:rFonts w:ascii="Times New Roman" w:eastAsia="Times New Roman" w:hAnsi="Times New Roman" w:cs="Times New Roman"/>
                <w:b/>
                <w:bCs/>
                <w:color w:val="000000"/>
                <w:sz w:val="16"/>
                <w:szCs w:val="16"/>
                <w:lang w:eastAsia="ru-RU"/>
              </w:rPr>
              <w:t>13,0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100,0%</w:t>
            </w:r>
          </w:p>
        </w:tc>
      </w:tr>
      <w:tr w:rsidR="00C76748" w:rsidRPr="00D039D7" w:rsidTr="00C76748">
        <w:trPr>
          <w:trHeight w:val="330"/>
        </w:trPr>
        <w:tc>
          <w:tcPr>
            <w:tcW w:w="1108" w:type="pct"/>
            <w:tcBorders>
              <w:top w:val="nil"/>
              <w:left w:val="single" w:sz="4" w:space="0" w:color="000000"/>
              <w:bottom w:val="single" w:sz="4" w:space="0" w:color="000000"/>
              <w:right w:val="single" w:sz="4" w:space="0" w:color="000000"/>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ИТОГО</w:t>
            </w:r>
          </w:p>
        </w:tc>
        <w:tc>
          <w:tcPr>
            <w:tcW w:w="49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358"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7"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92"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454"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 </w:t>
            </w:r>
          </w:p>
        </w:tc>
        <w:tc>
          <w:tcPr>
            <w:tcW w:w="53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b/>
                <w:bCs/>
                <w:color w:val="800080"/>
                <w:sz w:val="16"/>
                <w:szCs w:val="16"/>
                <w:lang w:eastAsia="ru-RU"/>
              </w:rPr>
            </w:pPr>
            <w:r w:rsidRPr="00D039D7">
              <w:rPr>
                <w:rFonts w:ascii="Times New Roman" w:eastAsia="Times New Roman" w:hAnsi="Times New Roman" w:cs="Times New Roman"/>
                <w:b/>
                <w:bCs/>
                <w:color w:val="800080"/>
                <w:sz w:val="16"/>
                <w:szCs w:val="16"/>
                <w:lang w:eastAsia="ru-RU"/>
              </w:rPr>
              <w:t>32458,8</w:t>
            </w:r>
          </w:p>
        </w:tc>
        <w:tc>
          <w:tcPr>
            <w:tcW w:w="591"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right"/>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29676,0</w:t>
            </w:r>
          </w:p>
        </w:tc>
        <w:tc>
          <w:tcPr>
            <w:tcW w:w="469" w:type="pct"/>
            <w:tcBorders>
              <w:top w:val="nil"/>
              <w:left w:val="nil"/>
              <w:bottom w:val="single" w:sz="4" w:space="0" w:color="000000"/>
              <w:right w:val="single" w:sz="4" w:space="0" w:color="000000"/>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r w:rsidRPr="00D039D7">
              <w:rPr>
                <w:rFonts w:ascii="Times New Roman" w:eastAsia="Times New Roman" w:hAnsi="Times New Roman" w:cs="Times New Roman"/>
                <w:color w:val="000000"/>
                <w:sz w:val="16"/>
                <w:szCs w:val="16"/>
                <w:lang w:eastAsia="ru-RU"/>
              </w:rPr>
              <w:t>91,4%</w:t>
            </w:r>
          </w:p>
        </w:tc>
      </w:tr>
      <w:tr w:rsidR="00C76748" w:rsidRPr="00D039D7" w:rsidTr="00C76748">
        <w:trPr>
          <w:trHeight w:val="342"/>
        </w:trPr>
        <w:tc>
          <w:tcPr>
            <w:tcW w:w="1108" w:type="pct"/>
            <w:tcBorders>
              <w:top w:val="nil"/>
              <w:left w:val="nil"/>
              <w:bottom w:val="nil"/>
              <w:right w:val="nil"/>
            </w:tcBorders>
            <w:shd w:val="clear" w:color="auto" w:fill="auto"/>
            <w:vAlign w:val="bottom"/>
            <w:hideMark/>
          </w:tcPr>
          <w:p w:rsidR="00C76748" w:rsidRPr="00D039D7" w:rsidRDefault="00C76748" w:rsidP="00C76748">
            <w:pPr>
              <w:spacing w:after="0" w:line="240" w:lineRule="auto"/>
              <w:jc w:val="center"/>
              <w:rPr>
                <w:rFonts w:ascii="Times New Roman" w:eastAsia="Times New Roman" w:hAnsi="Times New Roman" w:cs="Times New Roman"/>
                <w:color w:val="000000"/>
                <w:sz w:val="16"/>
                <w:szCs w:val="16"/>
                <w:lang w:eastAsia="ru-RU"/>
              </w:rPr>
            </w:pPr>
          </w:p>
        </w:tc>
        <w:tc>
          <w:tcPr>
            <w:tcW w:w="499" w:type="pct"/>
            <w:tcBorders>
              <w:top w:val="nil"/>
              <w:left w:val="nil"/>
              <w:bottom w:val="nil"/>
              <w:right w:val="nil"/>
            </w:tcBorders>
            <w:shd w:val="clear" w:color="auto" w:fill="auto"/>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p>
        </w:tc>
        <w:tc>
          <w:tcPr>
            <w:tcW w:w="358"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p>
        </w:tc>
        <w:tc>
          <w:tcPr>
            <w:tcW w:w="497"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p>
        </w:tc>
        <w:tc>
          <w:tcPr>
            <w:tcW w:w="492"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p>
        </w:tc>
        <w:tc>
          <w:tcPr>
            <w:tcW w:w="454"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p>
        </w:tc>
        <w:tc>
          <w:tcPr>
            <w:tcW w:w="531"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p>
        </w:tc>
        <w:tc>
          <w:tcPr>
            <w:tcW w:w="591"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jc w:val="center"/>
              <w:rPr>
                <w:rFonts w:ascii="Times New Roman" w:eastAsia="Times New Roman" w:hAnsi="Times New Roman" w:cs="Times New Roman"/>
                <w:sz w:val="16"/>
                <w:szCs w:val="16"/>
                <w:lang w:eastAsia="ru-RU"/>
              </w:rPr>
            </w:pPr>
          </w:p>
        </w:tc>
        <w:tc>
          <w:tcPr>
            <w:tcW w:w="469" w:type="pct"/>
            <w:tcBorders>
              <w:top w:val="nil"/>
              <w:left w:val="nil"/>
              <w:bottom w:val="nil"/>
              <w:right w:val="nil"/>
            </w:tcBorders>
            <w:shd w:val="clear" w:color="auto" w:fill="auto"/>
            <w:noWrap/>
            <w:vAlign w:val="bottom"/>
            <w:hideMark/>
          </w:tcPr>
          <w:p w:rsidR="00C76748" w:rsidRPr="00D039D7" w:rsidRDefault="00C76748" w:rsidP="00C76748">
            <w:pPr>
              <w:spacing w:after="0" w:line="240" w:lineRule="auto"/>
              <w:rPr>
                <w:rFonts w:ascii="Times New Roman" w:eastAsia="Times New Roman" w:hAnsi="Times New Roman" w:cs="Times New Roman"/>
                <w:sz w:val="16"/>
                <w:szCs w:val="16"/>
                <w:lang w:eastAsia="ru-RU"/>
              </w:rPr>
            </w:pPr>
          </w:p>
        </w:tc>
      </w:tr>
    </w:tbl>
    <w:p w:rsidR="00C76748" w:rsidRPr="00D039D7" w:rsidRDefault="00C76748" w:rsidP="00C76748">
      <w:pPr>
        <w:rPr>
          <w:sz w:val="16"/>
          <w:szCs w:val="16"/>
        </w:rPr>
      </w:pPr>
    </w:p>
    <w:p w:rsidR="00C76748" w:rsidRPr="00D039D7" w:rsidRDefault="00C76748" w:rsidP="00C76748">
      <w:pPr>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СОВЕТ ДЕПУТАТОВ ГОРОДСКОГО ПОСЕЛЕНИЯ ГОРОД ЧУХЛОМА ЧУХЛОМСКОГО МУНИЦИПАЛЬНОГО РАЙОНА КОСТРОМСКОЙ ОБЛАСТИ</w:t>
      </w:r>
    </w:p>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p>
    <w:p w:rsidR="00C76748" w:rsidRPr="00D039D7"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D039D7">
        <w:rPr>
          <w:rFonts w:ascii="Times New Roman" w:eastAsia="Times New Roman" w:hAnsi="Times New Roman" w:cs="Times New Roman"/>
          <w:b/>
          <w:sz w:val="16"/>
          <w:szCs w:val="16"/>
          <w:lang w:eastAsia="zh-CN"/>
        </w:rPr>
        <w:t>РЕШЕНИЕ</w:t>
      </w:r>
    </w:p>
    <w:p w:rsidR="00C76748" w:rsidRPr="00D039D7" w:rsidRDefault="00C76748" w:rsidP="00C76748">
      <w:pPr>
        <w:suppressAutoHyphens/>
        <w:spacing w:after="0" w:line="240" w:lineRule="auto"/>
        <w:rPr>
          <w:rFonts w:ascii="Times New Roman" w:eastAsia="Times New Roman" w:hAnsi="Times New Roman" w:cs="Times New Roman"/>
          <w:sz w:val="16"/>
          <w:szCs w:val="16"/>
          <w:lang w:eastAsia="zh-CN"/>
        </w:rPr>
      </w:pPr>
    </w:p>
    <w:p w:rsidR="00C76748" w:rsidRPr="00D039D7" w:rsidRDefault="00C76748" w:rsidP="00C76748">
      <w:pPr>
        <w:suppressAutoHyphens/>
        <w:spacing w:after="0" w:line="240" w:lineRule="auto"/>
        <w:rPr>
          <w:rFonts w:ascii="Arial" w:eastAsia="Times New Roman" w:hAnsi="Arial" w:cs="Times New Roman"/>
          <w:b/>
          <w:sz w:val="16"/>
          <w:szCs w:val="16"/>
          <w:lang w:eastAsia="zh-CN"/>
        </w:rPr>
      </w:pPr>
      <w:r w:rsidRPr="00D039D7">
        <w:rPr>
          <w:rFonts w:ascii="Times New Roman" w:eastAsia="Times New Roman" w:hAnsi="Times New Roman" w:cs="Times New Roman"/>
          <w:sz w:val="16"/>
          <w:szCs w:val="16"/>
          <w:lang w:eastAsia="zh-CN"/>
        </w:rPr>
        <w:t>от «01» апреля 2019 года № 194</w:t>
      </w:r>
    </w:p>
    <w:p w:rsidR="00C76748" w:rsidRPr="00D039D7" w:rsidRDefault="00C76748" w:rsidP="00C76748">
      <w:pPr>
        <w:pStyle w:val="a3"/>
        <w:shd w:val="clear" w:color="auto" w:fill="FFFFFF"/>
        <w:spacing w:before="0" w:beforeAutospacing="0" w:after="150" w:afterAutospacing="0"/>
        <w:rPr>
          <w:rFonts w:ascii="Arial" w:hAnsi="Arial" w:cs="Arial"/>
          <w:color w:val="000000"/>
          <w:sz w:val="16"/>
          <w:szCs w:val="16"/>
        </w:rPr>
      </w:pPr>
    </w:p>
    <w:p w:rsidR="00C76748" w:rsidRPr="00D039D7" w:rsidRDefault="00C76748" w:rsidP="00C76748">
      <w:pPr>
        <w:pStyle w:val="a3"/>
        <w:shd w:val="clear" w:color="auto" w:fill="FFFFFF"/>
        <w:spacing w:before="0" w:beforeAutospacing="0" w:after="0" w:afterAutospacing="0"/>
        <w:jc w:val="both"/>
        <w:rPr>
          <w:color w:val="000000"/>
          <w:sz w:val="16"/>
          <w:szCs w:val="16"/>
        </w:rPr>
      </w:pPr>
      <w:r w:rsidRPr="00D039D7">
        <w:rPr>
          <w:color w:val="000000"/>
          <w:sz w:val="16"/>
          <w:szCs w:val="16"/>
        </w:rPr>
        <w:t>О принятии в муниципальную собственность</w:t>
      </w:r>
    </w:p>
    <w:p w:rsidR="00C76748" w:rsidRPr="00D039D7" w:rsidRDefault="00C76748" w:rsidP="00C76748">
      <w:pPr>
        <w:pStyle w:val="a3"/>
        <w:shd w:val="clear" w:color="auto" w:fill="FFFFFF"/>
        <w:spacing w:before="0" w:beforeAutospacing="0" w:after="0" w:afterAutospacing="0"/>
        <w:jc w:val="both"/>
        <w:rPr>
          <w:color w:val="000000"/>
          <w:sz w:val="16"/>
          <w:szCs w:val="16"/>
        </w:rPr>
      </w:pPr>
      <w:r w:rsidRPr="00D039D7">
        <w:rPr>
          <w:color w:val="000000"/>
          <w:sz w:val="16"/>
          <w:szCs w:val="16"/>
        </w:rPr>
        <w:t>объекта федерального недвижимого имущества-</w:t>
      </w:r>
    </w:p>
    <w:p w:rsidR="00C76748" w:rsidRPr="00D039D7" w:rsidRDefault="00C76748" w:rsidP="00C76748">
      <w:pPr>
        <w:pStyle w:val="a3"/>
        <w:shd w:val="clear" w:color="auto" w:fill="FFFFFF"/>
        <w:spacing w:before="0" w:beforeAutospacing="0" w:after="0" w:afterAutospacing="0"/>
        <w:jc w:val="both"/>
        <w:rPr>
          <w:color w:val="000000"/>
          <w:sz w:val="16"/>
          <w:szCs w:val="16"/>
        </w:rPr>
      </w:pPr>
      <w:r w:rsidRPr="00D039D7">
        <w:rPr>
          <w:color w:val="000000"/>
          <w:sz w:val="16"/>
          <w:szCs w:val="16"/>
        </w:rPr>
        <w:t xml:space="preserve">сооружение (летное поле взлетно-посадочная полоса) </w:t>
      </w:r>
    </w:p>
    <w:p w:rsidR="00C76748" w:rsidRPr="00D039D7" w:rsidRDefault="00C76748" w:rsidP="00C76748">
      <w:pPr>
        <w:pStyle w:val="a3"/>
        <w:shd w:val="clear" w:color="auto" w:fill="FFFFFF"/>
        <w:spacing w:before="0" w:beforeAutospacing="0" w:after="150" w:afterAutospacing="0"/>
        <w:jc w:val="both"/>
        <w:rPr>
          <w:rFonts w:ascii="Arial" w:hAnsi="Arial" w:cs="Arial"/>
          <w:color w:val="000000"/>
          <w:sz w:val="16"/>
          <w:szCs w:val="16"/>
        </w:rPr>
      </w:pPr>
      <w:r w:rsidRPr="00D039D7">
        <w:rPr>
          <w:rFonts w:ascii="Arial" w:hAnsi="Arial" w:cs="Arial"/>
          <w:color w:val="000000"/>
          <w:sz w:val="16"/>
          <w:szCs w:val="16"/>
        </w:rPr>
        <w:t> </w:t>
      </w:r>
    </w:p>
    <w:p w:rsidR="00C76748" w:rsidRPr="00D039D7" w:rsidRDefault="00C76748" w:rsidP="00C76748">
      <w:pPr>
        <w:pStyle w:val="a3"/>
        <w:shd w:val="clear" w:color="auto" w:fill="FFFFFF"/>
        <w:spacing w:before="0" w:beforeAutospacing="0" w:after="150" w:afterAutospacing="0"/>
        <w:jc w:val="both"/>
        <w:rPr>
          <w:b/>
          <w:color w:val="000000"/>
          <w:sz w:val="16"/>
          <w:szCs w:val="16"/>
        </w:rPr>
      </w:pPr>
      <w:r w:rsidRPr="00D039D7">
        <w:rPr>
          <w:color w:val="000000"/>
          <w:sz w:val="16"/>
          <w:szCs w:val="16"/>
        </w:rPr>
        <w:t xml:space="preserve">Руководствуясь ст. ст. 17, 35, 44 Федерального закона от 6 октября 2003 года № 131 – ФЗ «Об общих принципах организации местного самоуправления в Российской Федерации», Уставом муниципального образования городское поселение город Чухлома Чухломского муниципального района Костромской области, Совет депутатов городского поселения город Чухлома </w:t>
      </w:r>
      <w:r w:rsidRPr="00D039D7">
        <w:rPr>
          <w:b/>
          <w:color w:val="000000"/>
          <w:sz w:val="16"/>
          <w:szCs w:val="16"/>
        </w:rPr>
        <w:t>РЕШИЛ:</w:t>
      </w:r>
    </w:p>
    <w:p w:rsidR="00C76748" w:rsidRPr="00D039D7" w:rsidRDefault="00C76748" w:rsidP="00C76748">
      <w:pPr>
        <w:pStyle w:val="a3"/>
        <w:shd w:val="clear" w:color="auto" w:fill="FFFFFF"/>
        <w:spacing w:before="0" w:beforeAutospacing="0" w:after="150" w:afterAutospacing="0"/>
        <w:jc w:val="both"/>
        <w:rPr>
          <w:color w:val="000000"/>
          <w:sz w:val="16"/>
          <w:szCs w:val="16"/>
        </w:rPr>
      </w:pPr>
      <w:r w:rsidRPr="00D039D7">
        <w:rPr>
          <w:color w:val="000000"/>
          <w:sz w:val="16"/>
          <w:szCs w:val="16"/>
        </w:rPr>
        <w:t>1.Принять в муниципальную собственность муниципального образования городское поселение город Чухлома Чухломского муниципального района Костромской области объекты недвижимого имущества:</w:t>
      </w:r>
    </w:p>
    <w:p w:rsidR="00C76748" w:rsidRPr="00D039D7" w:rsidRDefault="00C76748" w:rsidP="00C76748">
      <w:pPr>
        <w:pStyle w:val="a3"/>
        <w:shd w:val="clear" w:color="auto" w:fill="FFFFFF"/>
        <w:spacing w:before="0" w:beforeAutospacing="0" w:after="150" w:afterAutospacing="0"/>
        <w:jc w:val="both"/>
        <w:rPr>
          <w:color w:val="000000"/>
          <w:sz w:val="16"/>
          <w:szCs w:val="16"/>
        </w:rPr>
      </w:pPr>
      <w:r w:rsidRPr="00D039D7">
        <w:rPr>
          <w:color w:val="000000"/>
          <w:sz w:val="16"/>
          <w:szCs w:val="16"/>
        </w:rPr>
        <w:t xml:space="preserve"> - сооружение (летное поле взлетно-посадочная полоса) с кадастровым номером 44:23:170401:76 общей площадью 13 607 кв.м, расположенного по адресу: Костромская область, Чухломский район, г. Чухлома, аэропорт;</w:t>
      </w:r>
    </w:p>
    <w:p w:rsidR="00C76748" w:rsidRPr="00D039D7" w:rsidRDefault="00C76748" w:rsidP="00C76748">
      <w:pPr>
        <w:pStyle w:val="a3"/>
        <w:shd w:val="clear" w:color="auto" w:fill="FFFFFF"/>
        <w:spacing w:before="0" w:beforeAutospacing="0" w:after="150" w:afterAutospacing="0"/>
        <w:jc w:val="both"/>
        <w:rPr>
          <w:color w:val="000000"/>
          <w:sz w:val="16"/>
          <w:szCs w:val="16"/>
        </w:rPr>
      </w:pPr>
      <w:r w:rsidRPr="00D039D7">
        <w:rPr>
          <w:color w:val="000000"/>
          <w:sz w:val="16"/>
          <w:szCs w:val="16"/>
        </w:rPr>
        <w:t xml:space="preserve"> - земельный участок с кадастровым номером 44:23:170401:1, общей площадью 25570,00 кв.м, необходимый для функционального использования вышеуказанного сооружения.</w:t>
      </w:r>
    </w:p>
    <w:p w:rsidR="00C76748" w:rsidRPr="00BD3EF4" w:rsidRDefault="00C76748" w:rsidP="00C76748">
      <w:pPr>
        <w:pStyle w:val="a3"/>
        <w:shd w:val="clear" w:color="auto" w:fill="FFFFFF"/>
        <w:spacing w:before="0" w:beforeAutospacing="0" w:after="150" w:afterAutospacing="0"/>
        <w:jc w:val="both"/>
        <w:rPr>
          <w:color w:val="000000"/>
          <w:sz w:val="16"/>
          <w:szCs w:val="16"/>
        </w:rPr>
      </w:pPr>
      <w:r w:rsidRPr="00D039D7">
        <w:rPr>
          <w:color w:val="000000"/>
          <w:sz w:val="16"/>
          <w:szCs w:val="16"/>
        </w:rPr>
        <w:t xml:space="preserve">2.Зарегистрировать права собственности на </w:t>
      </w:r>
      <w:r w:rsidRPr="00BD3EF4">
        <w:rPr>
          <w:color w:val="000000"/>
          <w:sz w:val="16"/>
          <w:szCs w:val="16"/>
        </w:rPr>
        <w:t>неоформленные объекты недвижимости.</w:t>
      </w:r>
    </w:p>
    <w:p w:rsidR="00C76748" w:rsidRPr="00BD3EF4" w:rsidRDefault="00C76748" w:rsidP="00C76748">
      <w:pPr>
        <w:pStyle w:val="a3"/>
        <w:shd w:val="clear" w:color="auto" w:fill="FFFFFF"/>
        <w:spacing w:before="0" w:beforeAutospacing="0" w:after="150" w:afterAutospacing="0"/>
        <w:jc w:val="both"/>
        <w:rPr>
          <w:color w:val="000000"/>
          <w:sz w:val="16"/>
          <w:szCs w:val="16"/>
        </w:rPr>
      </w:pPr>
      <w:r w:rsidRPr="00BD3EF4">
        <w:rPr>
          <w:color w:val="000000"/>
          <w:sz w:val="16"/>
          <w:szCs w:val="16"/>
        </w:rPr>
        <w:t>2.1. Включить в реестр муниципального имущества муниципального образования городское поселение город Чухлома Чухломского муниципального района Костромской области вышеуказанные объекты.</w:t>
      </w:r>
    </w:p>
    <w:p w:rsidR="00C76748" w:rsidRPr="00BD3EF4" w:rsidRDefault="00C76748" w:rsidP="00C76748">
      <w:pPr>
        <w:pStyle w:val="a3"/>
        <w:shd w:val="clear" w:color="auto" w:fill="FFFFFF"/>
        <w:spacing w:before="0" w:beforeAutospacing="0" w:after="150" w:afterAutospacing="0"/>
        <w:jc w:val="both"/>
        <w:rPr>
          <w:color w:val="000000"/>
          <w:sz w:val="16"/>
          <w:szCs w:val="16"/>
        </w:rPr>
      </w:pPr>
      <w:r w:rsidRPr="00BD3EF4">
        <w:rPr>
          <w:color w:val="000000"/>
          <w:sz w:val="16"/>
          <w:szCs w:val="16"/>
        </w:rPr>
        <w:t>3. Контроль за выполнением настоящего решения возложить на депутатскую комиссию по бюджету, налогам и сборам (Беркутов И.А.).</w:t>
      </w:r>
    </w:p>
    <w:p w:rsidR="00C76748" w:rsidRPr="00BD3EF4" w:rsidRDefault="00C76748" w:rsidP="00C76748">
      <w:pPr>
        <w:pStyle w:val="a3"/>
        <w:shd w:val="clear" w:color="auto" w:fill="FFFFFF"/>
        <w:spacing w:before="0" w:beforeAutospacing="0" w:after="150" w:afterAutospacing="0"/>
        <w:jc w:val="both"/>
        <w:rPr>
          <w:color w:val="000000"/>
          <w:sz w:val="16"/>
          <w:szCs w:val="16"/>
        </w:rPr>
      </w:pPr>
      <w:r w:rsidRPr="00BD3EF4">
        <w:rPr>
          <w:color w:val="000000"/>
          <w:sz w:val="16"/>
          <w:szCs w:val="16"/>
        </w:rPr>
        <w:t>4. Настоящее решение вступает в силу со дня его официального опубликования в печатном издании «Вестник Чухломы».</w:t>
      </w:r>
    </w:p>
    <w:p w:rsidR="00C76748" w:rsidRPr="00BD3EF4" w:rsidRDefault="00C76748" w:rsidP="00C76748">
      <w:pPr>
        <w:pStyle w:val="a3"/>
        <w:shd w:val="clear" w:color="auto" w:fill="FFFFFF"/>
        <w:spacing w:before="0" w:beforeAutospacing="0" w:after="150" w:afterAutospacing="0"/>
        <w:jc w:val="both"/>
        <w:rPr>
          <w:color w:val="000000"/>
          <w:sz w:val="16"/>
          <w:szCs w:val="16"/>
        </w:rPr>
      </w:pPr>
    </w:p>
    <w:p w:rsidR="00C76748" w:rsidRPr="00BD3EF4" w:rsidRDefault="00C76748" w:rsidP="00C76748">
      <w:pPr>
        <w:pStyle w:val="a3"/>
        <w:shd w:val="clear" w:color="auto" w:fill="FFFFFF"/>
        <w:spacing w:before="0" w:beforeAutospacing="0" w:after="150" w:afterAutospacing="0"/>
        <w:jc w:val="both"/>
        <w:rPr>
          <w:color w:val="000000"/>
          <w:sz w:val="16"/>
          <w:szCs w:val="16"/>
        </w:rPr>
      </w:pPr>
    </w:p>
    <w:tbl>
      <w:tblPr>
        <w:tblW w:w="0" w:type="auto"/>
        <w:tblLayout w:type="fixed"/>
        <w:tblLook w:val="0000"/>
      </w:tblPr>
      <w:tblGrid>
        <w:gridCol w:w="4618"/>
        <w:gridCol w:w="4620"/>
      </w:tblGrid>
      <w:tr w:rsidR="00C76748" w:rsidRPr="00BD3EF4" w:rsidTr="00EB4F9A">
        <w:trPr>
          <w:trHeight w:val="876"/>
        </w:trPr>
        <w:tc>
          <w:tcPr>
            <w:tcW w:w="4618" w:type="dxa"/>
            <w:shd w:val="clear" w:color="auto" w:fill="auto"/>
          </w:tcPr>
          <w:p w:rsidR="00C76748" w:rsidRPr="00BD3EF4" w:rsidRDefault="00C76748" w:rsidP="00C76748">
            <w:pPr>
              <w:suppressAutoHyphens/>
              <w:spacing w:after="0" w:line="240" w:lineRule="auto"/>
              <w:ind w:right="429"/>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Председатель Совета депутатов городского поселения город Чухлома Чухломского муниципального района Костромской области</w:t>
            </w:r>
          </w:p>
          <w:p w:rsidR="00C76748" w:rsidRPr="00BD3EF4" w:rsidRDefault="00C76748" w:rsidP="00C76748">
            <w:pPr>
              <w:suppressAutoHyphens/>
              <w:spacing w:after="0" w:line="240" w:lineRule="auto"/>
              <w:ind w:right="429"/>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________________ И.А. Беркутов</w:t>
            </w:r>
          </w:p>
        </w:tc>
        <w:tc>
          <w:tcPr>
            <w:tcW w:w="4620" w:type="dxa"/>
            <w:shd w:val="clear" w:color="auto" w:fill="auto"/>
          </w:tcPr>
          <w:p w:rsidR="00C76748" w:rsidRPr="00BD3EF4" w:rsidRDefault="00C76748" w:rsidP="00C76748">
            <w:pPr>
              <w:suppressAutoHyphens/>
              <w:spacing w:after="0" w:line="240" w:lineRule="auto"/>
              <w:ind w:left="435"/>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Глава городского поселения город Чухлома Чухломского муниципального района Костромской области</w:t>
            </w:r>
          </w:p>
          <w:p w:rsidR="00C76748" w:rsidRPr="00BD3EF4" w:rsidRDefault="00C76748" w:rsidP="00C76748">
            <w:pPr>
              <w:suppressAutoHyphens/>
              <w:spacing w:after="0" w:line="240" w:lineRule="auto"/>
              <w:ind w:left="435"/>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 xml:space="preserve">________________ М.И. Гусева </w:t>
            </w:r>
          </w:p>
        </w:tc>
      </w:tr>
    </w:tbl>
    <w:p w:rsidR="00C76748" w:rsidRPr="00BD3EF4" w:rsidRDefault="00C76748" w:rsidP="00C76748">
      <w:pPr>
        <w:suppressAutoHyphens/>
        <w:spacing w:after="0" w:line="240" w:lineRule="auto"/>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 xml:space="preserve">Принято Советом депутатов </w:t>
      </w:r>
    </w:p>
    <w:p w:rsidR="00C76748" w:rsidRPr="00BD3EF4" w:rsidRDefault="00C76748" w:rsidP="00C76748">
      <w:pPr>
        <w:suppressAutoHyphens/>
        <w:spacing w:after="0" w:line="240" w:lineRule="auto"/>
        <w:rPr>
          <w:rFonts w:ascii="Times New Roman" w:eastAsia="Times New Roman" w:hAnsi="Times New Roman" w:cs="Times New Roman"/>
          <w:b/>
          <w:bCs/>
          <w:sz w:val="16"/>
          <w:szCs w:val="16"/>
          <w:lang w:eastAsia="zh-CN"/>
        </w:rPr>
      </w:pPr>
      <w:r w:rsidRPr="00BD3EF4">
        <w:rPr>
          <w:rFonts w:ascii="Times New Roman" w:eastAsia="Times New Roman" w:hAnsi="Times New Roman" w:cs="Times New Roman"/>
          <w:sz w:val="16"/>
          <w:szCs w:val="16"/>
          <w:lang w:eastAsia="zh-CN"/>
        </w:rPr>
        <w:t>«01» апреля 2019 года</w:t>
      </w:r>
    </w:p>
    <w:p w:rsidR="00C76748" w:rsidRPr="00BD3EF4" w:rsidRDefault="00C76748" w:rsidP="00C76748">
      <w:pPr>
        <w:pStyle w:val="a3"/>
        <w:shd w:val="clear" w:color="auto" w:fill="FFFFFF"/>
        <w:spacing w:before="0" w:beforeAutospacing="0" w:after="150" w:afterAutospacing="0"/>
        <w:jc w:val="both"/>
        <w:rPr>
          <w:color w:val="000000"/>
          <w:sz w:val="16"/>
          <w:szCs w:val="16"/>
        </w:rPr>
      </w:pPr>
    </w:p>
    <w:p w:rsidR="00C76748" w:rsidRPr="00BD3EF4"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BD3EF4">
        <w:rPr>
          <w:rFonts w:ascii="Times New Roman" w:eastAsia="Times New Roman" w:hAnsi="Times New Roman" w:cs="Times New Roman"/>
          <w:b/>
          <w:sz w:val="16"/>
          <w:szCs w:val="16"/>
          <w:lang w:eastAsia="zh-CN"/>
        </w:rPr>
        <w:t>СОВЕТ ДЕПУТАТОВ ГОРОДСКОГО ПОСЕЛЕНИЯ ГОРОД ЧУХЛОМА ЧУХЛОМСКОГО МУНИЦИПАЛЬНОГО РАЙОНА КОСТРОМСКОЙ ОБЛАСТИ</w:t>
      </w:r>
    </w:p>
    <w:p w:rsidR="00C76748" w:rsidRPr="00BD3EF4" w:rsidRDefault="00C76748" w:rsidP="00C76748">
      <w:pPr>
        <w:suppressAutoHyphens/>
        <w:spacing w:after="0" w:line="240" w:lineRule="auto"/>
        <w:jc w:val="center"/>
        <w:rPr>
          <w:rFonts w:ascii="Times New Roman" w:eastAsia="Times New Roman" w:hAnsi="Times New Roman" w:cs="Times New Roman"/>
          <w:b/>
          <w:sz w:val="16"/>
          <w:szCs w:val="16"/>
          <w:lang w:eastAsia="zh-CN"/>
        </w:rPr>
      </w:pPr>
    </w:p>
    <w:p w:rsidR="00C76748" w:rsidRPr="00BD3EF4" w:rsidRDefault="00C76748" w:rsidP="00C76748">
      <w:pPr>
        <w:suppressAutoHyphens/>
        <w:spacing w:after="0" w:line="240" w:lineRule="auto"/>
        <w:jc w:val="center"/>
        <w:rPr>
          <w:rFonts w:ascii="Times New Roman" w:eastAsia="Times New Roman" w:hAnsi="Times New Roman" w:cs="Times New Roman"/>
          <w:b/>
          <w:sz w:val="16"/>
          <w:szCs w:val="16"/>
          <w:lang w:eastAsia="zh-CN"/>
        </w:rPr>
      </w:pPr>
      <w:r w:rsidRPr="00BD3EF4">
        <w:rPr>
          <w:rFonts w:ascii="Times New Roman" w:eastAsia="Times New Roman" w:hAnsi="Times New Roman" w:cs="Times New Roman"/>
          <w:b/>
          <w:sz w:val="16"/>
          <w:szCs w:val="16"/>
          <w:lang w:eastAsia="zh-CN"/>
        </w:rPr>
        <w:t>РЕШЕНИЕ</w:t>
      </w:r>
    </w:p>
    <w:p w:rsidR="00C76748" w:rsidRPr="00BD3EF4" w:rsidRDefault="00C76748" w:rsidP="00C76748">
      <w:pPr>
        <w:spacing w:after="0" w:line="240" w:lineRule="auto"/>
        <w:jc w:val="center"/>
        <w:rPr>
          <w:rFonts w:ascii="Arial" w:eastAsia="Times New Roman" w:hAnsi="Arial" w:cs="Arial"/>
          <w:bCs/>
          <w:sz w:val="16"/>
          <w:szCs w:val="16"/>
          <w:lang w:eastAsia="ru-RU"/>
        </w:rPr>
      </w:pPr>
    </w:p>
    <w:p w:rsidR="00C76748" w:rsidRPr="00BD3EF4" w:rsidRDefault="00C76748" w:rsidP="00C76748">
      <w:pPr>
        <w:spacing w:after="0" w:line="240" w:lineRule="auto"/>
        <w:rPr>
          <w:rFonts w:ascii="Times New Roman" w:eastAsia="Times New Roman" w:hAnsi="Times New Roman" w:cs="Arial"/>
          <w:bCs/>
          <w:sz w:val="16"/>
          <w:szCs w:val="16"/>
          <w:lang w:eastAsia="ru-RU"/>
        </w:rPr>
      </w:pPr>
      <w:r w:rsidRPr="00BD3EF4">
        <w:rPr>
          <w:rFonts w:ascii="Times New Roman" w:eastAsia="Times New Roman" w:hAnsi="Times New Roman" w:cs="Arial"/>
          <w:bCs/>
          <w:sz w:val="16"/>
          <w:szCs w:val="16"/>
          <w:lang w:eastAsia="ru-RU"/>
        </w:rPr>
        <w:t>от «01» апреля 2019 года № 195</w:t>
      </w:r>
    </w:p>
    <w:p w:rsidR="00C76748" w:rsidRPr="00BD3EF4" w:rsidRDefault="00C76748" w:rsidP="00C76748">
      <w:pPr>
        <w:spacing w:after="0" w:line="240" w:lineRule="auto"/>
        <w:rPr>
          <w:rFonts w:ascii="Times New Roman" w:eastAsia="Times New Roman" w:hAnsi="Times New Roman" w:cs="Arial"/>
          <w:bCs/>
          <w:sz w:val="16"/>
          <w:szCs w:val="16"/>
          <w:lang w:eastAsia="ru-RU"/>
        </w:rPr>
      </w:pPr>
    </w:p>
    <w:p w:rsidR="00C76748" w:rsidRPr="00BD3EF4" w:rsidRDefault="00C76748" w:rsidP="00C76748">
      <w:pPr>
        <w:spacing w:after="0" w:line="240" w:lineRule="auto"/>
        <w:rPr>
          <w:rFonts w:ascii="Times New Roman" w:eastAsia="Times New Roman" w:hAnsi="Times New Roman" w:cs="Arial"/>
          <w:bCs/>
          <w:sz w:val="16"/>
          <w:szCs w:val="16"/>
          <w:lang w:eastAsia="ru-RU"/>
        </w:rPr>
      </w:pPr>
      <w:r w:rsidRPr="00BD3EF4">
        <w:rPr>
          <w:rFonts w:ascii="Times New Roman" w:eastAsia="Times New Roman" w:hAnsi="Times New Roman" w:cs="Arial"/>
          <w:bCs/>
          <w:sz w:val="16"/>
          <w:szCs w:val="16"/>
          <w:lang w:eastAsia="ru-RU"/>
        </w:rPr>
        <w:t xml:space="preserve">О внесении изменений в решение Совета </w:t>
      </w:r>
    </w:p>
    <w:p w:rsidR="00C76748" w:rsidRPr="00BD3EF4" w:rsidRDefault="00C76748" w:rsidP="00C76748">
      <w:pPr>
        <w:spacing w:after="0" w:line="240" w:lineRule="auto"/>
        <w:rPr>
          <w:rFonts w:ascii="Times New Roman" w:eastAsia="Times New Roman" w:hAnsi="Times New Roman" w:cs="Arial"/>
          <w:bCs/>
          <w:sz w:val="16"/>
          <w:szCs w:val="16"/>
          <w:lang w:eastAsia="ru-RU"/>
        </w:rPr>
      </w:pPr>
      <w:r w:rsidRPr="00BD3EF4">
        <w:rPr>
          <w:rFonts w:ascii="Times New Roman" w:eastAsia="Times New Roman" w:hAnsi="Times New Roman" w:cs="Arial"/>
          <w:bCs/>
          <w:sz w:val="16"/>
          <w:szCs w:val="16"/>
          <w:lang w:eastAsia="ru-RU"/>
        </w:rPr>
        <w:t>депутатов городского поселения город Чухлома</w:t>
      </w:r>
    </w:p>
    <w:p w:rsidR="00C76748" w:rsidRPr="00BD3EF4" w:rsidRDefault="00C76748" w:rsidP="00C76748">
      <w:pPr>
        <w:spacing w:after="0" w:line="240" w:lineRule="auto"/>
        <w:rPr>
          <w:rFonts w:ascii="Times New Roman" w:eastAsia="Times New Roman" w:hAnsi="Times New Roman" w:cs="Arial"/>
          <w:bCs/>
          <w:sz w:val="16"/>
          <w:szCs w:val="16"/>
          <w:lang w:eastAsia="ru-RU"/>
        </w:rPr>
      </w:pPr>
      <w:r w:rsidRPr="00BD3EF4">
        <w:rPr>
          <w:rFonts w:ascii="Times New Roman" w:eastAsia="Times New Roman" w:hAnsi="Times New Roman" w:cs="Arial"/>
          <w:bCs/>
          <w:sz w:val="16"/>
          <w:szCs w:val="16"/>
          <w:lang w:eastAsia="ru-RU"/>
        </w:rPr>
        <w:t>Чухломского муниципального района Костромской области</w:t>
      </w:r>
    </w:p>
    <w:p w:rsidR="00C76748" w:rsidRPr="00BD3EF4" w:rsidRDefault="00C76748" w:rsidP="00C76748">
      <w:pPr>
        <w:suppressAutoHyphens/>
        <w:spacing w:after="0" w:line="240" w:lineRule="auto"/>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от 7 июня 2017 года № 49 «Об утверждении Положения о порядке</w:t>
      </w:r>
    </w:p>
    <w:p w:rsidR="00C76748" w:rsidRPr="00BD3EF4" w:rsidRDefault="00C76748" w:rsidP="00C76748">
      <w:pPr>
        <w:suppressAutoHyphens/>
        <w:spacing w:after="0" w:line="240" w:lineRule="auto"/>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размещения аттракционов, батутов и другого развлекательного</w:t>
      </w:r>
    </w:p>
    <w:p w:rsidR="00C76748" w:rsidRPr="00BD3EF4" w:rsidRDefault="00C76748" w:rsidP="00C76748">
      <w:pPr>
        <w:suppressAutoHyphens/>
        <w:spacing w:after="0" w:line="240" w:lineRule="auto"/>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 xml:space="preserve">оборудования, мест досуга и развлечений, </w:t>
      </w:r>
    </w:p>
    <w:p w:rsidR="00C76748" w:rsidRPr="00BD3EF4" w:rsidRDefault="00C76748" w:rsidP="00C76748">
      <w:pPr>
        <w:suppressAutoHyphens/>
        <w:spacing w:after="0" w:line="240" w:lineRule="auto"/>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нестационарных торговых объектов</w:t>
      </w:r>
    </w:p>
    <w:p w:rsidR="00C76748" w:rsidRPr="00BD3EF4" w:rsidRDefault="00C76748" w:rsidP="00C76748">
      <w:pPr>
        <w:suppressAutoHyphens/>
        <w:spacing w:after="0" w:line="240" w:lineRule="auto"/>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при проведении праздничных, общественно-</w:t>
      </w:r>
    </w:p>
    <w:p w:rsidR="00C76748" w:rsidRPr="00BD3EF4" w:rsidRDefault="00C76748" w:rsidP="00C76748">
      <w:pPr>
        <w:suppressAutoHyphens/>
        <w:spacing w:after="0" w:line="240" w:lineRule="auto"/>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политических, культурно-массовых и спортивно-</w:t>
      </w:r>
    </w:p>
    <w:p w:rsidR="00C76748" w:rsidRPr="00BD3EF4" w:rsidRDefault="00C76748" w:rsidP="00C76748">
      <w:pPr>
        <w:suppressAutoHyphens/>
        <w:spacing w:after="0" w:line="240" w:lineRule="auto"/>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 xml:space="preserve">массовых мероприятий, имеющих краткосрочный </w:t>
      </w:r>
    </w:p>
    <w:p w:rsidR="00C76748" w:rsidRPr="00BD3EF4" w:rsidRDefault="00C76748" w:rsidP="00C76748">
      <w:pPr>
        <w:suppressAutoHyphens/>
        <w:spacing w:after="0" w:line="240" w:lineRule="auto"/>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характер на территории городского поселения город Чухлома»</w:t>
      </w:r>
    </w:p>
    <w:p w:rsidR="00C76748" w:rsidRPr="00BD3EF4" w:rsidRDefault="00C76748" w:rsidP="00C76748">
      <w:pPr>
        <w:spacing w:after="0" w:line="240" w:lineRule="auto"/>
        <w:rPr>
          <w:rFonts w:ascii="Times New Roman" w:eastAsia="Times New Roman" w:hAnsi="Times New Roman" w:cs="Arial"/>
          <w:bCs/>
          <w:sz w:val="16"/>
          <w:szCs w:val="16"/>
          <w:lang w:eastAsia="ru-RU"/>
        </w:rPr>
      </w:pPr>
    </w:p>
    <w:p w:rsidR="00C76748" w:rsidRPr="00BD3EF4" w:rsidRDefault="00C76748" w:rsidP="00C76748">
      <w:pPr>
        <w:suppressAutoHyphens/>
        <w:spacing w:after="0" w:line="240" w:lineRule="auto"/>
        <w:ind w:firstLine="709"/>
        <w:jc w:val="both"/>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В соответствии с Федеральными законами от 06 октября 2003 года № 131-ФЗ «Об общих принципах организации местного самоуправления в Российской Федерации», от 28 декабря 2009 года № 381-ФЗ «Об основах государственного регулирования торговой деятельности в Российской Федерации», от 07 февраля 1992 года № 2300-1 «О защите прав потребителей», от 30 марта 1999 года № 52-ФЗ «О санитарно-эпидемиологическом благополучия населения» Совет депутатов городского поселения город Чухлома РЕШИЛ:</w:t>
      </w:r>
    </w:p>
    <w:p w:rsidR="00C76748" w:rsidRPr="00BD3EF4" w:rsidRDefault="00C76748" w:rsidP="00C76748">
      <w:pPr>
        <w:suppressAutoHyphens/>
        <w:spacing w:after="0" w:line="240" w:lineRule="auto"/>
        <w:ind w:firstLine="709"/>
        <w:jc w:val="both"/>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1. Приложение № 5 к Положению о порядке размещения аттракционов, батутов и другого развлекательного оборудования, мест досуга и развлечений, нестационарных торговых объектов при проведении праздничных, общественно-политических, культурно-массовых мероприятий, имеющих краткосрочный характер на территории городского поселения город Чухлома, утвержденному Решением Совета депутатов городского поселения город Чухлома от 7 июня 2017 года № 49 изложить в редакции согласно приложения.</w:t>
      </w:r>
    </w:p>
    <w:p w:rsidR="00C76748" w:rsidRPr="00BD3EF4" w:rsidRDefault="00C76748" w:rsidP="00C76748">
      <w:pPr>
        <w:shd w:val="clear" w:color="auto" w:fill="FFFFFF"/>
        <w:suppressAutoHyphens/>
        <w:spacing w:after="0" w:line="240" w:lineRule="auto"/>
        <w:ind w:firstLine="709"/>
        <w:jc w:val="both"/>
        <w:rPr>
          <w:rFonts w:ascii="Times New Roman" w:eastAsia="Times New Roman" w:hAnsi="Times New Roman" w:cs="Times New Roman"/>
          <w:color w:val="000000"/>
          <w:sz w:val="16"/>
          <w:szCs w:val="16"/>
          <w:lang w:eastAsia="ar-SA"/>
        </w:rPr>
      </w:pPr>
      <w:r w:rsidRPr="00BD3EF4">
        <w:rPr>
          <w:rFonts w:ascii="Times New Roman" w:eastAsia="Times New Roman" w:hAnsi="Times New Roman" w:cs="Times New Roman"/>
          <w:sz w:val="16"/>
          <w:szCs w:val="16"/>
          <w:lang w:eastAsia="ar-SA"/>
        </w:rPr>
        <w:t xml:space="preserve">2. </w:t>
      </w:r>
      <w:r w:rsidRPr="00BD3EF4">
        <w:rPr>
          <w:rFonts w:ascii="Times New Roman" w:eastAsia="Times New Roman" w:hAnsi="Times New Roman" w:cs="Times New Roman"/>
          <w:color w:val="000000"/>
          <w:sz w:val="16"/>
          <w:szCs w:val="16"/>
          <w:lang w:eastAsia="ar-SA"/>
        </w:rPr>
        <w:t>Контроль за выполнением настоящего решения возложить на депутатскую комиссию по бюджету, налогам и сборам (Беркутов И.А.).</w:t>
      </w:r>
    </w:p>
    <w:p w:rsidR="00C76748" w:rsidRPr="00BD3EF4" w:rsidRDefault="00C76748" w:rsidP="00C76748">
      <w:pPr>
        <w:shd w:val="clear" w:color="auto" w:fill="FFFFFF"/>
        <w:spacing w:after="0" w:line="240" w:lineRule="auto"/>
        <w:ind w:firstLine="709"/>
        <w:jc w:val="both"/>
        <w:rPr>
          <w:rFonts w:ascii="Times New Roman" w:eastAsia="Times New Roman" w:hAnsi="Times New Roman" w:cs="Times New Roman"/>
          <w:color w:val="000000"/>
          <w:sz w:val="16"/>
          <w:szCs w:val="16"/>
          <w:lang w:eastAsia="ru-RU"/>
        </w:rPr>
      </w:pPr>
      <w:r w:rsidRPr="00BD3EF4">
        <w:rPr>
          <w:rFonts w:ascii="Times New Roman" w:eastAsia="Times New Roman" w:hAnsi="Times New Roman" w:cs="Times New Roman"/>
          <w:color w:val="000000"/>
          <w:sz w:val="16"/>
          <w:szCs w:val="16"/>
          <w:lang w:eastAsia="ru-RU"/>
        </w:rPr>
        <w:t>4. Настоящее решение вступает в силу со дня его официального опубликования в печатном издании «Вестник Чухломы».</w:t>
      </w:r>
    </w:p>
    <w:p w:rsidR="00C76748" w:rsidRPr="00BD3EF4" w:rsidRDefault="00C76748" w:rsidP="00C76748">
      <w:pPr>
        <w:suppressAutoHyphens/>
        <w:spacing w:after="0" w:line="240" w:lineRule="auto"/>
        <w:ind w:firstLine="709"/>
        <w:jc w:val="both"/>
        <w:rPr>
          <w:rFonts w:ascii="Times New Roman" w:eastAsia="Times New Roman" w:hAnsi="Times New Roman" w:cs="Calibri"/>
          <w:sz w:val="16"/>
          <w:szCs w:val="16"/>
          <w:lang w:eastAsia="ar-SA"/>
        </w:rPr>
      </w:pPr>
    </w:p>
    <w:p w:rsidR="00C76748" w:rsidRPr="00BD3EF4" w:rsidRDefault="00C76748" w:rsidP="00C76748">
      <w:pPr>
        <w:suppressAutoHyphens/>
        <w:spacing w:after="0" w:line="240" w:lineRule="auto"/>
        <w:ind w:firstLine="709"/>
        <w:jc w:val="both"/>
        <w:rPr>
          <w:rFonts w:ascii="Times New Roman" w:eastAsia="Times New Roman" w:hAnsi="Times New Roman" w:cs="Calibri"/>
          <w:sz w:val="16"/>
          <w:szCs w:val="16"/>
          <w:lang w:eastAsia="ar-SA"/>
        </w:rPr>
      </w:pPr>
    </w:p>
    <w:p w:rsidR="00C76748" w:rsidRPr="00BD3EF4" w:rsidRDefault="00C76748" w:rsidP="00EB4F9A">
      <w:pPr>
        <w:suppressAutoHyphens/>
        <w:spacing w:after="0" w:line="240" w:lineRule="auto"/>
        <w:ind w:firstLine="709"/>
        <w:jc w:val="both"/>
        <w:rPr>
          <w:rFonts w:ascii="Times New Roman" w:eastAsia="Times New Roman" w:hAnsi="Times New Roman" w:cs="Calibri"/>
          <w:sz w:val="16"/>
          <w:szCs w:val="16"/>
          <w:lang w:eastAsia="ar-SA"/>
        </w:rPr>
      </w:pPr>
    </w:p>
    <w:tbl>
      <w:tblPr>
        <w:tblW w:w="0" w:type="auto"/>
        <w:tblInd w:w="-142" w:type="dxa"/>
        <w:tblLayout w:type="fixed"/>
        <w:tblLook w:val="0000"/>
      </w:tblPr>
      <w:tblGrid>
        <w:gridCol w:w="4767"/>
        <w:gridCol w:w="4627"/>
      </w:tblGrid>
      <w:tr w:rsidR="00C76748" w:rsidRPr="00BD3EF4" w:rsidTr="00EB4F9A">
        <w:trPr>
          <w:trHeight w:val="876"/>
        </w:trPr>
        <w:tc>
          <w:tcPr>
            <w:tcW w:w="4767" w:type="dxa"/>
            <w:shd w:val="clear" w:color="auto" w:fill="auto"/>
          </w:tcPr>
          <w:p w:rsidR="00C76748" w:rsidRPr="00BD3EF4" w:rsidRDefault="00C76748" w:rsidP="00EB4F9A">
            <w:pPr>
              <w:suppressAutoHyphens/>
              <w:spacing w:after="0" w:line="240" w:lineRule="auto"/>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Председатель Совета депутатов городского поселения город Чухлома Чухломского муниципального района Костромской области</w:t>
            </w:r>
          </w:p>
          <w:p w:rsidR="00C76748" w:rsidRPr="00BD3EF4" w:rsidRDefault="00C76748" w:rsidP="00EB4F9A">
            <w:pPr>
              <w:suppressAutoHyphens/>
              <w:spacing w:after="0" w:line="240" w:lineRule="auto"/>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________________ И.А. Беркутов</w:t>
            </w:r>
          </w:p>
        </w:tc>
        <w:tc>
          <w:tcPr>
            <w:tcW w:w="4627" w:type="dxa"/>
            <w:shd w:val="clear" w:color="auto" w:fill="auto"/>
          </w:tcPr>
          <w:p w:rsidR="00C76748" w:rsidRPr="00BD3EF4" w:rsidRDefault="00C76748" w:rsidP="00EB4F9A">
            <w:pPr>
              <w:suppressAutoHyphens/>
              <w:spacing w:after="0" w:line="240" w:lineRule="auto"/>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Глава городского поселения город Чухлома Чухломского муниципального района Костромской области</w:t>
            </w:r>
          </w:p>
          <w:p w:rsidR="00C76748" w:rsidRPr="00BD3EF4" w:rsidRDefault="00C76748" w:rsidP="00EB4F9A">
            <w:pPr>
              <w:suppressAutoHyphens/>
              <w:spacing w:after="0" w:line="240" w:lineRule="auto"/>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 xml:space="preserve">________________ М.И. Гусева </w:t>
            </w:r>
          </w:p>
        </w:tc>
      </w:tr>
    </w:tbl>
    <w:p w:rsidR="00C76748" w:rsidRPr="00BD3EF4" w:rsidRDefault="00C76748" w:rsidP="00EB4F9A">
      <w:pPr>
        <w:suppressAutoHyphens/>
        <w:spacing w:after="0" w:line="240" w:lineRule="auto"/>
        <w:rPr>
          <w:rFonts w:ascii="Times New Roman" w:eastAsia="Times New Roman" w:hAnsi="Times New Roman" w:cs="Times New Roman"/>
          <w:sz w:val="16"/>
          <w:szCs w:val="16"/>
          <w:lang w:eastAsia="zh-CN"/>
        </w:rPr>
      </w:pPr>
      <w:r w:rsidRPr="00BD3EF4">
        <w:rPr>
          <w:rFonts w:ascii="Times New Roman" w:eastAsia="Times New Roman" w:hAnsi="Times New Roman" w:cs="Times New Roman"/>
          <w:sz w:val="16"/>
          <w:szCs w:val="16"/>
          <w:lang w:eastAsia="zh-CN"/>
        </w:rPr>
        <w:t xml:space="preserve">Принято Советом депутатов </w:t>
      </w:r>
    </w:p>
    <w:p w:rsidR="00C76748" w:rsidRPr="00BD3EF4" w:rsidRDefault="00C76748" w:rsidP="00EB4F9A">
      <w:pPr>
        <w:suppressAutoHyphens/>
        <w:spacing w:after="0" w:line="240" w:lineRule="auto"/>
        <w:rPr>
          <w:rFonts w:ascii="Times New Roman" w:eastAsia="Times New Roman" w:hAnsi="Times New Roman" w:cs="Times New Roman"/>
          <w:b/>
          <w:bCs/>
          <w:sz w:val="16"/>
          <w:szCs w:val="16"/>
          <w:lang w:eastAsia="zh-CN"/>
        </w:rPr>
      </w:pPr>
      <w:r w:rsidRPr="00BD3EF4">
        <w:rPr>
          <w:rFonts w:ascii="Times New Roman" w:eastAsia="Times New Roman" w:hAnsi="Times New Roman" w:cs="Times New Roman"/>
          <w:sz w:val="16"/>
          <w:szCs w:val="16"/>
          <w:lang w:eastAsia="zh-CN"/>
        </w:rPr>
        <w:t>«01» апреля 2019 года</w:t>
      </w:r>
    </w:p>
    <w:p w:rsidR="00C76748" w:rsidRPr="00BD3EF4" w:rsidRDefault="00C76748" w:rsidP="00C76748">
      <w:pPr>
        <w:suppressAutoHyphens/>
        <w:spacing w:after="0" w:line="240" w:lineRule="auto"/>
        <w:ind w:firstLine="709"/>
        <w:jc w:val="both"/>
        <w:rPr>
          <w:rFonts w:ascii="Times New Roman" w:eastAsia="Times New Roman" w:hAnsi="Times New Roman" w:cs="Calibri"/>
          <w:sz w:val="16"/>
          <w:szCs w:val="16"/>
          <w:lang w:eastAsia="ar-SA"/>
        </w:rPr>
      </w:pPr>
    </w:p>
    <w:p w:rsidR="00C76748" w:rsidRPr="00BD3EF4" w:rsidRDefault="00C76748" w:rsidP="00C76748">
      <w:pPr>
        <w:suppressAutoHyphens/>
        <w:spacing w:after="0" w:line="240" w:lineRule="auto"/>
        <w:jc w:val="right"/>
        <w:rPr>
          <w:rFonts w:ascii="Times New Roman" w:eastAsia="Times New Roman" w:hAnsi="Times New Roman" w:cs="Calibri"/>
          <w:sz w:val="16"/>
          <w:szCs w:val="16"/>
          <w:lang w:eastAsia="ar-SA"/>
        </w:rPr>
      </w:pPr>
      <w:r w:rsidRPr="00BD3EF4">
        <w:rPr>
          <w:rFonts w:ascii="Times New Roman" w:eastAsia="Times New Roman" w:hAnsi="Times New Roman" w:cs="Calibri"/>
          <w:sz w:val="16"/>
          <w:szCs w:val="16"/>
          <w:lang w:eastAsia="ar-SA"/>
        </w:rPr>
        <w:t>Приложение</w:t>
      </w:r>
    </w:p>
    <w:p w:rsidR="00C76748" w:rsidRPr="00BD3EF4" w:rsidRDefault="00C76748" w:rsidP="00C76748">
      <w:pPr>
        <w:suppressAutoHyphens/>
        <w:spacing w:after="0" w:line="360" w:lineRule="auto"/>
        <w:ind w:firstLine="709"/>
        <w:jc w:val="right"/>
        <w:rPr>
          <w:rFonts w:ascii="Times New Roman" w:eastAsia="Times New Roman" w:hAnsi="Times New Roman" w:cs="Calibri"/>
          <w:sz w:val="16"/>
          <w:szCs w:val="16"/>
          <w:lang w:eastAsia="ar-SA"/>
        </w:rPr>
      </w:pPr>
    </w:p>
    <w:p w:rsidR="00C76748" w:rsidRPr="00BD3EF4" w:rsidRDefault="00C76748" w:rsidP="00C76748">
      <w:pPr>
        <w:suppressAutoHyphens/>
        <w:spacing w:after="0" w:line="240" w:lineRule="auto"/>
        <w:jc w:val="center"/>
        <w:rPr>
          <w:rFonts w:ascii="Times New Roman" w:eastAsia="Times New Roman" w:hAnsi="Times New Roman" w:cs="Calibri"/>
          <w:b/>
          <w:sz w:val="16"/>
          <w:szCs w:val="16"/>
          <w:lang w:eastAsia="ar-SA"/>
        </w:rPr>
      </w:pPr>
      <w:r w:rsidRPr="00BD3EF4">
        <w:rPr>
          <w:rFonts w:ascii="Times New Roman" w:eastAsia="Times New Roman" w:hAnsi="Times New Roman" w:cs="Calibri"/>
          <w:b/>
          <w:sz w:val="16"/>
          <w:szCs w:val="16"/>
          <w:lang w:eastAsia="ar-SA"/>
        </w:rPr>
        <w:t>Размер платы за размещение аттракционов, батутов и другого развлекательного</w:t>
      </w:r>
    </w:p>
    <w:p w:rsidR="00C76748" w:rsidRPr="00BD3EF4" w:rsidRDefault="00C76748" w:rsidP="00C76748">
      <w:pPr>
        <w:suppressAutoHyphens/>
        <w:spacing w:after="0" w:line="240" w:lineRule="auto"/>
        <w:jc w:val="center"/>
        <w:rPr>
          <w:rFonts w:ascii="Times New Roman" w:eastAsia="Times New Roman" w:hAnsi="Times New Roman" w:cs="Calibri"/>
          <w:b/>
          <w:sz w:val="16"/>
          <w:szCs w:val="16"/>
          <w:lang w:eastAsia="ar-SA"/>
        </w:rPr>
      </w:pPr>
      <w:r w:rsidRPr="00BD3EF4">
        <w:rPr>
          <w:rFonts w:ascii="Times New Roman" w:eastAsia="Times New Roman" w:hAnsi="Times New Roman" w:cs="Calibri"/>
          <w:b/>
          <w:sz w:val="16"/>
          <w:szCs w:val="16"/>
          <w:lang w:eastAsia="ar-SA"/>
        </w:rPr>
        <w:t xml:space="preserve">оборудования, мест досуга и развлечений, нестационарных торговых объектов при </w:t>
      </w:r>
    </w:p>
    <w:p w:rsidR="00C76748" w:rsidRPr="00BD3EF4" w:rsidRDefault="00C76748" w:rsidP="00C76748">
      <w:pPr>
        <w:suppressAutoHyphens/>
        <w:spacing w:after="0" w:line="240" w:lineRule="auto"/>
        <w:jc w:val="center"/>
        <w:rPr>
          <w:rFonts w:ascii="Times New Roman" w:eastAsia="Times New Roman" w:hAnsi="Times New Roman" w:cs="Calibri"/>
          <w:b/>
          <w:sz w:val="16"/>
          <w:szCs w:val="16"/>
          <w:lang w:eastAsia="ar-SA"/>
        </w:rPr>
      </w:pPr>
      <w:r w:rsidRPr="00BD3EF4">
        <w:rPr>
          <w:rFonts w:ascii="Times New Roman" w:eastAsia="Times New Roman" w:hAnsi="Times New Roman" w:cs="Calibri"/>
          <w:b/>
          <w:sz w:val="16"/>
          <w:szCs w:val="16"/>
          <w:lang w:eastAsia="ar-SA"/>
        </w:rPr>
        <w:t>проведении праздничных, общественно-политических, культурно-массовых и спортивно- массовых мероприятий, имеющих краткосрочный  характер на территории городского поселения город Чухлома</w:t>
      </w:r>
    </w:p>
    <w:p w:rsidR="00C76748" w:rsidRPr="00BD3EF4" w:rsidRDefault="00C76748" w:rsidP="00C76748">
      <w:pPr>
        <w:spacing w:after="0" w:line="240" w:lineRule="auto"/>
        <w:ind w:firstLine="567"/>
        <w:contextualSpacing/>
        <w:jc w:val="both"/>
        <w:rPr>
          <w:rFonts w:ascii="Arial" w:eastAsia="Times New Roman" w:hAnsi="Arial" w:cs="Arial"/>
          <w:b/>
          <w:sz w:val="16"/>
          <w:szCs w:val="16"/>
          <w:lang w:eastAsia="ru-RU"/>
        </w:rPr>
      </w:pPr>
    </w:p>
    <w:p w:rsidR="00C76748" w:rsidRPr="00BD3EF4" w:rsidRDefault="00C76748" w:rsidP="00C76748">
      <w:pPr>
        <w:spacing w:after="0" w:line="240" w:lineRule="auto"/>
        <w:ind w:firstLine="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1. Осуществление предпринимательской деятельности при проведении праздничных, культурных и спортивно-массовых мероприятий, имеющих краткосрочный (не более трёх дней) характер:</w:t>
      </w:r>
    </w:p>
    <w:p w:rsidR="00C76748" w:rsidRPr="00BD3EF4" w:rsidRDefault="00C76748" w:rsidP="00C76748">
      <w:pPr>
        <w:spacing w:after="0" w:line="240" w:lineRule="auto"/>
        <w:ind w:left="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- 3 000 рублей в день за размещение аттракционов, батутов до 50 кв.м;</w:t>
      </w:r>
    </w:p>
    <w:p w:rsidR="00C76748" w:rsidRPr="00BD3EF4" w:rsidRDefault="00C76748" w:rsidP="00C76748">
      <w:pPr>
        <w:spacing w:after="0" w:line="240" w:lineRule="auto"/>
        <w:ind w:left="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- 6 000 рублей в день за размещение аттракционов, батутов от 50 кв.м;</w:t>
      </w:r>
    </w:p>
    <w:p w:rsidR="00C76748" w:rsidRPr="00BD3EF4" w:rsidRDefault="00C76748" w:rsidP="00C76748">
      <w:pPr>
        <w:spacing w:after="0" w:line="240" w:lineRule="auto"/>
        <w:ind w:left="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- 1 000 рублей в день за размещение Объекта по прокату электромашин, катания на лошадях, пони, ослике, карете, экипаже;</w:t>
      </w:r>
    </w:p>
    <w:p w:rsidR="00C76748" w:rsidRPr="00BD3EF4" w:rsidRDefault="00C76748" w:rsidP="00C76748">
      <w:pPr>
        <w:spacing w:after="0" w:line="240" w:lineRule="auto"/>
        <w:ind w:left="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- 1000 рублей в день за размещение объекта предприятия общественного питания (шашлык, плов, уха, копчености и др.);</w:t>
      </w:r>
    </w:p>
    <w:p w:rsidR="00C76748" w:rsidRPr="00BD3EF4" w:rsidRDefault="00C76748" w:rsidP="00C76748">
      <w:pPr>
        <w:spacing w:after="0" w:line="240" w:lineRule="auto"/>
        <w:ind w:left="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- 500 рублей в день за размещение объекта предприятия общественного питания (мороженое, сладкая вата, поп-корн, безалкогольные напитки, мед, картофель-фри, хот-дог и др.);</w:t>
      </w:r>
    </w:p>
    <w:p w:rsidR="00C76748" w:rsidRPr="00BD3EF4" w:rsidRDefault="00C76748" w:rsidP="00C76748">
      <w:pPr>
        <w:spacing w:after="0" w:line="240" w:lineRule="auto"/>
        <w:ind w:left="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- 1000 рублей в день за размещение объекта развлекательного оборудования: (мобильный цифровой планетарий, мобильный кинотеатр, пейнтбольный тир, лазертаг);</w:t>
      </w:r>
    </w:p>
    <w:p w:rsidR="00C76748" w:rsidRPr="00BD3EF4" w:rsidRDefault="00C76748" w:rsidP="00C76748">
      <w:pPr>
        <w:spacing w:after="0" w:line="240" w:lineRule="auto"/>
        <w:ind w:left="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- 500 рублей в день за размещение места досуга и развлечений («Лопни шар», «Турник», «Выбивание кегли», «Веселый барабан», «Поле чудес», «Чеканка монет», «Честная игра» и др.);</w:t>
      </w:r>
    </w:p>
    <w:p w:rsidR="00C76748" w:rsidRPr="00BD3EF4" w:rsidRDefault="00C76748" w:rsidP="00C76748">
      <w:pPr>
        <w:spacing w:after="0" w:line="240" w:lineRule="auto"/>
        <w:ind w:left="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- 500 рублей в день за размещение торговых палаток;</w:t>
      </w:r>
    </w:p>
    <w:p w:rsidR="00C76748" w:rsidRPr="00BD3EF4" w:rsidRDefault="00C76748" w:rsidP="00C76748">
      <w:pPr>
        <w:spacing w:after="0" w:line="240" w:lineRule="auto"/>
        <w:ind w:left="567"/>
        <w:contextualSpacing/>
        <w:jc w:val="both"/>
        <w:rPr>
          <w:rFonts w:ascii="Times New Roman" w:eastAsia="Times New Roman" w:hAnsi="Times New Roman" w:cs="Times New Roman"/>
          <w:sz w:val="16"/>
          <w:szCs w:val="16"/>
          <w:lang w:eastAsia="ru-RU"/>
        </w:rPr>
      </w:pPr>
    </w:p>
    <w:p w:rsidR="00C76748" w:rsidRPr="00BD3EF4" w:rsidRDefault="00C76748" w:rsidP="00C76748">
      <w:pPr>
        <w:spacing w:after="0" w:line="240" w:lineRule="auto"/>
        <w:ind w:firstLine="567"/>
        <w:contextualSpacing/>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2. Плата взимается за каждое торговое место независимо от количества торговых мест от одного Пользователя.</w:t>
      </w:r>
    </w:p>
    <w:p w:rsidR="00F5764C" w:rsidRPr="00BD3EF4" w:rsidRDefault="00F5764C" w:rsidP="00F5764C">
      <w:pPr>
        <w:spacing w:after="0" w:line="240" w:lineRule="auto"/>
        <w:jc w:val="center"/>
        <w:rPr>
          <w:rFonts w:ascii="Times New Roman" w:eastAsia="Times New Roman" w:hAnsi="Times New Roman" w:cs="Times New Roman"/>
          <w:b/>
          <w:sz w:val="16"/>
          <w:szCs w:val="16"/>
          <w:lang w:eastAsia="ru-RU"/>
        </w:rPr>
      </w:pPr>
    </w:p>
    <w:p w:rsidR="00F5764C" w:rsidRPr="00BD3EF4" w:rsidRDefault="00F5764C" w:rsidP="00F5764C">
      <w:pPr>
        <w:spacing w:after="0" w:line="240" w:lineRule="auto"/>
        <w:jc w:val="center"/>
        <w:rPr>
          <w:rFonts w:ascii="Times New Roman" w:eastAsia="Times New Roman" w:hAnsi="Times New Roman" w:cs="Times New Roman"/>
          <w:b/>
          <w:sz w:val="16"/>
          <w:szCs w:val="16"/>
          <w:lang w:eastAsia="ru-RU"/>
        </w:rPr>
      </w:pPr>
      <w:r w:rsidRPr="00BD3EF4">
        <w:rPr>
          <w:rFonts w:ascii="Times New Roman" w:eastAsia="Times New Roman" w:hAnsi="Times New Roman" w:cs="Times New Roman"/>
          <w:b/>
          <w:sz w:val="16"/>
          <w:szCs w:val="16"/>
          <w:lang w:eastAsia="ru-RU"/>
        </w:rPr>
        <w:t>СОВЕТ ДЕПУТАТОВ ГОРОДСКОГО ПОСЕЛЕНИЯ ГОРОД ЧУХЛОМА ЧУХЛОМСКОГО МУНИЦИПАЛЬНОГО РАЙОНА КОСТРОМСКОЙ ОБЛАСТИ</w:t>
      </w:r>
    </w:p>
    <w:p w:rsidR="00F5764C" w:rsidRPr="00BD3EF4" w:rsidRDefault="00F5764C" w:rsidP="00F5764C">
      <w:pPr>
        <w:spacing w:after="0" w:line="240" w:lineRule="auto"/>
        <w:jc w:val="center"/>
        <w:rPr>
          <w:rFonts w:ascii="Times New Roman" w:eastAsia="Times New Roman" w:hAnsi="Times New Roman" w:cs="Times New Roman"/>
          <w:b/>
          <w:sz w:val="16"/>
          <w:szCs w:val="16"/>
          <w:lang w:eastAsia="ru-RU"/>
        </w:rPr>
      </w:pPr>
    </w:p>
    <w:p w:rsidR="00F5764C" w:rsidRPr="00BD3EF4" w:rsidRDefault="00F5764C" w:rsidP="00F5764C">
      <w:pPr>
        <w:spacing w:after="0" w:line="240" w:lineRule="auto"/>
        <w:jc w:val="center"/>
        <w:rPr>
          <w:rFonts w:ascii="Times New Roman" w:eastAsia="Times New Roman" w:hAnsi="Times New Roman" w:cs="Times New Roman"/>
          <w:b/>
          <w:sz w:val="16"/>
          <w:szCs w:val="16"/>
          <w:lang w:eastAsia="ru-RU"/>
        </w:rPr>
      </w:pPr>
      <w:r w:rsidRPr="00BD3EF4">
        <w:rPr>
          <w:rFonts w:ascii="Times New Roman" w:eastAsia="Times New Roman" w:hAnsi="Times New Roman" w:cs="Times New Roman"/>
          <w:b/>
          <w:sz w:val="16"/>
          <w:szCs w:val="16"/>
          <w:lang w:eastAsia="ru-RU"/>
        </w:rPr>
        <w:t>РЕШЕНИЕ</w:t>
      </w:r>
    </w:p>
    <w:p w:rsidR="00F5764C" w:rsidRPr="00BD3EF4" w:rsidRDefault="00F5764C" w:rsidP="00F5764C">
      <w:pPr>
        <w:shd w:val="clear" w:color="auto" w:fill="FFFFFF"/>
        <w:suppressAutoHyphens/>
        <w:spacing w:after="0" w:line="240" w:lineRule="auto"/>
        <w:ind w:firstLine="709"/>
        <w:jc w:val="center"/>
        <w:rPr>
          <w:rFonts w:ascii="Times New Roman" w:eastAsia="Times New Roman" w:hAnsi="Times New Roman" w:cs="Times New Roman"/>
          <w:bCs/>
          <w:color w:val="000000"/>
          <w:sz w:val="16"/>
          <w:szCs w:val="16"/>
          <w:lang w:eastAsia="ar-SA"/>
        </w:rPr>
      </w:pPr>
    </w:p>
    <w:p w:rsidR="00F5764C" w:rsidRPr="00BD3EF4" w:rsidRDefault="00F5764C" w:rsidP="00F5764C">
      <w:pPr>
        <w:shd w:val="clear" w:color="auto" w:fill="FFFFFF"/>
        <w:suppressAutoHyphens/>
        <w:spacing w:after="0" w:line="240" w:lineRule="auto"/>
        <w:rPr>
          <w:rFonts w:ascii="Times New Roman" w:eastAsia="Times New Roman" w:hAnsi="Times New Roman" w:cs="Times New Roman"/>
          <w:bCs/>
          <w:color w:val="000000"/>
          <w:sz w:val="16"/>
          <w:szCs w:val="16"/>
          <w:lang w:eastAsia="ar-SA"/>
        </w:rPr>
      </w:pPr>
      <w:r w:rsidRPr="00BD3EF4">
        <w:rPr>
          <w:rFonts w:ascii="Times New Roman" w:eastAsia="Times New Roman" w:hAnsi="Times New Roman" w:cs="Times New Roman"/>
          <w:bCs/>
          <w:color w:val="000000"/>
          <w:sz w:val="16"/>
          <w:szCs w:val="16"/>
          <w:lang w:eastAsia="ar-SA"/>
        </w:rPr>
        <w:t>от «01» апреля 2019 года № 196</w:t>
      </w:r>
    </w:p>
    <w:p w:rsidR="00F5764C" w:rsidRPr="00BD3EF4" w:rsidRDefault="00F5764C" w:rsidP="00F5764C">
      <w:pPr>
        <w:shd w:val="clear" w:color="auto" w:fill="FFFFFF"/>
        <w:suppressAutoHyphens/>
        <w:spacing w:after="0" w:line="240" w:lineRule="auto"/>
        <w:ind w:firstLine="709"/>
        <w:rPr>
          <w:rFonts w:ascii="Times New Roman" w:eastAsia="Times New Roman" w:hAnsi="Times New Roman" w:cs="Times New Roman"/>
          <w:bCs/>
          <w:color w:val="000000"/>
          <w:sz w:val="16"/>
          <w:szCs w:val="16"/>
          <w:lang w:eastAsia="ar-SA"/>
        </w:rPr>
      </w:pPr>
    </w:p>
    <w:p w:rsidR="00F5764C" w:rsidRPr="00BD3EF4" w:rsidRDefault="00F5764C" w:rsidP="00F5764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 xml:space="preserve">О внесении изменений в Решение Совета депутатов </w:t>
      </w:r>
    </w:p>
    <w:p w:rsidR="00F5764C" w:rsidRPr="00BD3EF4" w:rsidRDefault="00F5764C" w:rsidP="00F5764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городского поселения город Чухлома от 23 декабря 2015 года</w:t>
      </w:r>
    </w:p>
    <w:p w:rsidR="00F5764C" w:rsidRPr="00BD3EF4" w:rsidRDefault="00F5764C" w:rsidP="00F5764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 xml:space="preserve">№ 303 «О утверждении местных нормативов </w:t>
      </w:r>
    </w:p>
    <w:p w:rsidR="00F5764C" w:rsidRPr="00BD3EF4" w:rsidRDefault="00F5764C" w:rsidP="00F5764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 xml:space="preserve">градостроительного проектирования </w:t>
      </w:r>
    </w:p>
    <w:p w:rsidR="00F5764C" w:rsidRPr="00BD3EF4" w:rsidRDefault="00F5764C" w:rsidP="00F5764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городского поселения город Чухлома</w:t>
      </w:r>
    </w:p>
    <w:p w:rsidR="00F5764C" w:rsidRPr="00BD3EF4" w:rsidRDefault="00F5764C" w:rsidP="00F5764C">
      <w:pPr>
        <w:widowControl w:val="0"/>
        <w:suppressAutoHyphens/>
        <w:autoSpaceDE w:val="0"/>
        <w:autoSpaceDN w:val="0"/>
        <w:adjustRightInd w:val="0"/>
        <w:spacing w:after="0" w:line="240" w:lineRule="auto"/>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Чухломского муниципального района»</w:t>
      </w:r>
    </w:p>
    <w:p w:rsidR="00F5764C" w:rsidRPr="00BD3EF4" w:rsidRDefault="00F5764C" w:rsidP="00F5764C">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p>
    <w:p w:rsidR="00F5764C" w:rsidRPr="00BD3EF4" w:rsidRDefault="00F5764C" w:rsidP="00F5764C">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 xml:space="preserve">В целях приведения в соответствие действующему законодательству нормативных правовых актов городского поселения город Чухлома Чухломского муниципального района Костромской области, руководствуясь Уставом муниципального образования городское поселение город Чухлома Чухломского муниципального района Костромской области, Совет депутатов городского поселения город Чухлома </w:t>
      </w:r>
      <w:r w:rsidRPr="00BD3EF4">
        <w:rPr>
          <w:rFonts w:ascii="Times New Roman" w:eastAsia="Times New Roman" w:hAnsi="Times New Roman" w:cs="Times New Roman"/>
          <w:b/>
          <w:sz w:val="16"/>
          <w:szCs w:val="16"/>
          <w:lang w:eastAsia="ar-SA"/>
        </w:rPr>
        <w:t>РЕШИЛ:</w:t>
      </w:r>
    </w:p>
    <w:p w:rsidR="00F5764C" w:rsidRPr="00BD3EF4" w:rsidRDefault="00F5764C" w:rsidP="00F5764C">
      <w:pPr>
        <w:suppressAutoHyphens/>
        <w:spacing w:after="0" w:line="240" w:lineRule="auto"/>
        <w:ind w:firstLine="709"/>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1.Внести в Решение Совета депутатов городского поселения город Чухлома от 23 декабря 2015 года № 303 «О утверждении местных нормативов градостроительного проектирования городского поселения город Чухлома Чухломского муниципального района» (далее- Местные нормативы градостроительного проектирования), следующие изменения:</w:t>
      </w:r>
    </w:p>
    <w:p w:rsidR="00F5764C" w:rsidRPr="00BD3EF4" w:rsidRDefault="00F5764C" w:rsidP="00F5764C">
      <w:pPr>
        <w:suppressAutoHyphens/>
        <w:spacing w:after="0" w:line="240" w:lineRule="auto"/>
        <w:ind w:firstLine="709"/>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 xml:space="preserve">1. Дополнить пунктом 1.7 Раздел 1. </w:t>
      </w:r>
      <w:r w:rsidRPr="00BD3EF4">
        <w:rPr>
          <w:rFonts w:ascii="Times New Roman" w:eastAsia="Times New Roman" w:hAnsi="Times New Roman" w:cs="Times New Roman"/>
          <w:b/>
          <w:sz w:val="16"/>
          <w:szCs w:val="16"/>
          <w:lang w:eastAsia="ar-SA"/>
        </w:rPr>
        <w:t xml:space="preserve">Перечень и расчетные показатели минимальной обеспеченности социально значимыми объектами повседневного (приближенного) обслуживания </w:t>
      </w:r>
      <w:r w:rsidRPr="00BD3EF4">
        <w:rPr>
          <w:rFonts w:ascii="Times New Roman" w:eastAsia="Times New Roman" w:hAnsi="Times New Roman" w:cs="Times New Roman"/>
          <w:sz w:val="16"/>
          <w:szCs w:val="16"/>
          <w:lang w:eastAsia="ar-SA"/>
        </w:rPr>
        <w:t>Местных нормативов градостроительного проектирования следующего содержания:</w:t>
      </w:r>
    </w:p>
    <w:p w:rsidR="00F5764C" w:rsidRPr="00BD3EF4" w:rsidRDefault="00F5764C" w:rsidP="00F5764C">
      <w:pPr>
        <w:suppressAutoHyphens/>
        <w:spacing w:after="0" w:line="240" w:lineRule="auto"/>
        <w:ind w:firstLine="709"/>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«1.7. Защита территорий от воздействия чрезвычайных ситуаций природного и техногенного характера.</w:t>
      </w:r>
    </w:p>
    <w:p w:rsidR="00F5764C" w:rsidRPr="00BD3EF4" w:rsidRDefault="00F5764C" w:rsidP="00F5764C">
      <w:pPr>
        <w:suppressAutoHyphens/>
        <w:spacing w:after="0" w:line="240" w:lineRule="auto"/>
        <w:ind w:firstLine="709"/>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Пожарная безопасность</w:t>
      </w:r>
    </w:p>
    <w:p w:rsidR="00F5764C" w:rsidRPr="00BD3EF4" w:rsidRDefault="00F5764C" w:rsidP="00F5764C">
      <w:pPr>
        <w:suppressAutoHyphens/>
        <w:spacing w:after="0" w:line="240" w:lineRule="auto"/>
        <w:ind w:firstLine="709"/>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1.7.1. Согласование отступлений от требований пожарной безопасности проводится в соответствии с требованиями приказа МЧС России от 16.03.2007 г. № 141 «Об утверждении инструкции о порядке согласования отступлений от требований пожарной безопасности, а также не установленных нормативными документами дополнительных требований пожарной безопасности» по конкретному объекту в обоснованных случаях при наличии дополнительных требований пожарной безопасности, не установленных нормативными документами и отражающих специфику противопожарной защиты конкретного объекта, и осуществляется территориальными органами Государственного пожарного надзора.</w:t>
      </w:r>
    </w:p>
    <w:p w:rsidR="00F5764C" w:rsidRPr="00BD3EF4" w:rsidRDefault="00F5764C" w:rsidP="00F5764C">
      <w:pPr>
        <w:suppressAutoHyphens/>
        <w:spacing w:after="0" w:line="240" w:lineRule="auto"/>
        <w:ind w:firstLine="709"/>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1.7.2. К рекам и водоемам, которые могут быть использованы для тушения пожара, следует устраивать подъезды для забора воды с площадками размером не менее 12</w:t>
      </w:r>
      <w:r w:rsidRPr="00BD3EF4">
        <w:rPr>
          <w:rFonts w:ascii="Times New Roman" w:eastAsia="Times New Roman" w:hAnsi="Times New Roman" w:cs="Times New Roman"/>
          <w:sz w:val="16"/>
          <w:szCs w:val="16"/>
          <w:lang w:val="en-US" w:eastAsia="ar-SA"/>
        </w:rPr>
        <w:t>x</w:t>
      </w:r>
      <w:r w:rsidRPr="00BD3EF4">
        <w:rPr>
          <w:rFonts w:ascii="Times New Roman" w:eastAsia="Times New Roman" w:hAnsi="Times New Roman" w:cs="Times New Roman"/>
          <w:sz w:val="16"/>
          <w:szCs w:val="16"/>
          <w:lang w:eastAsia="ar-SA"/>
        </w:rPr>
        <w:t>12 м.</w:t>
      </w:r>
    </w:p>
    <w:p w:rsidR="00F5764C" w:rsidRPr="00BD3EF4" w:rsidRDefault="00F5764C" w:rsidP="00F5764C">
      <w:pPr>
        <w:suppressAutoHyphens/>
        <w:spacing w:after="0" w:line="240" w:lineRule="auto"/>
        <w:ind w:firstLine="709"/>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 xml:space="preserve">Места расположения и количество подъездов принимается по согласованию с Государственной противопожарной службой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BD3EF4">
          <w:rPr>
            <w:rFonts w:ascii="Times New Roman" w:eastAsia="Times New Roman" w:hAnsi="Times New Roman" w:cs="Times New Roman"/>
            <w:sz w:val="16"/>
            <w:szCs w:val="16"/>
            <w:lang w:eastAsia="ar-SA"/>
          </w:rPr>
          <w:t>200 м</w:t>
        </w:r>
      </w:smartTag>
      <w:r w:rsidRPr="00BD3EF4">
        <w:rPr>
          <w:rFonts w:ascii="Times New Roman" w:eastAsia="Times New Roman" w:hAnsi="Times New Roman" w:cs="Times New Roman"/>
          <w:sz w:val="16"/>
          <w:szCs w:val="16"/>
          <w:lang w:eastAsia="ar-SA"/>
        </w:rPr>
        <w:t xml:space="preserve"> от водоема.»</w:t>
      </w:r>
    </w:p>
    <w:p w:rsidR="00F5764C" w:rsidRPr="00BD3EF4" w:rsidRDefault="00F5764C" w:rsidP="00F5764C">
      <w:pPr>
        <w:suppressAutoHyphens/>
        <w:spacing w:after="0" w:line="240" w:lineRule="auto"/>
        <w:ind w:firstLine="709"/>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2.Контроль за исполнением настоящего решения возложить на депутатскую комиссию по управлению имуществом ЖКХ, строительству и благоустройству (Волнухина Е.А)</w:t>
      </w:r>
    </w:p>
    <w:p w:rsidR="00F5764C" w:rsidRPr="00BD3EF4" w:rsidRDefault="00F5764C" w:rsidP="00F5764C">
      <w:pPr>
        <w:suppressAutoHyphens/>
        <w:spacing w:after="0" w:line="240" w:lineRule="auto"/>
        <w:ind w:firstLine="709"/>
        <w:jc w:val="both"/>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3. Настоящее решение вступает в силу со дня его официального опубликования в печатном издании «Вестник Чухломы».</w:t>
      </w:r>
    </w:p>
    <w:p w:rsidR="00F5764C" w:rsidRPr="00BD3EF4" w:rsidRDefault="00F5764C" w:rsidP="00F5764C">
      <w:pPr>
        <w:suppressAutoHyphens/>
        <w:spacing w:after="0" w:line="240" w:lineRule="auto"/>
        <w:jc w:val="both"/>
        <w:rPr>
          <w:rFonts w:ascii="Times New Roman" w:eastAsia="Times New Roman" w:hAnsi="Times New Roman" w:cs="Times New Roman"/>
          <w:sz w:val="16"/>
          <w:szCs w:val="16"/>
          <w:lang w:eastAsia="ar-SA"/>
        </w:rPr>
      </w:pPr>
    </w:p>
    <w:p w:rsidR="00F5764C" w:rsidRPr="00BD3EF4" w:rsidRDefault="00F5764C" w:rsidP="00F5764C">
      <w:pPr>
        <w:suppressAutoHyphens/>
        <w:spacing w:after="0" w:line="240" w:lineRule="auto"/>
        <w:jc w:val="both"/>
        <w:rPr>
          <w:rFonts w:ascii="Times New Roman" w:eastAsia="Times New Roman" w:hAnsi="Times New Roman" w:cs="Times New Roman"/>
          <w:sz w:val="16"/>
          <w:szCs w:val="16"/>
          <w:lang w:eastAsia="ar-SA"/>
        </w:rPr>
      </w:pPr>
    </w:p>
    <w:tbl>
      <w:tblPr>
        <w:tblW w:w="9403" w:type="dxa"/>
        <w:tblLayout w:type="fixed"/>
        <w:tblLook w:val="0000"/>
      </w:tblPr>
      <w:tblGrid>
        <w:gridCol w:w="4701"/>
        <w:gridCol w:w="4702"/>
      </w:tblGrid>
      <w:tr w:rsidR="00F5764C" w:rsidRPr="00BD3EF4" w:rsidTr="00D039D7">
        <w:trPr>
          <w:trHeight w:val="1118"/>
        </w:trPr>
        <w:tc>
          <w:tcPr>
            <w:tcW w:w="4701" w:type="dxa"/>
            <w:shd w:val="clear" w:color="auto" w:fill="auto"/>
          </w:tcPr>
          <w:p w:rsidR="00F5764C" w:rsidRPr="00BD3EF4" w:rsidRDefault="00F5764C" w:rsidP="00F5764C">
            <w:pPr>
              <w:widowControl w:val="0"/>
              <w:autoSpaceDE w:val="0"/>
              <w:spacing w:after="0" w:line="240" w:lineRule="auto"/>
              <w:ind w:right="429" w:firstLine="720"/>
              <w:jc w:val="both"/>
              <w:rPr>
                <w:rFonts w:ascii="Times New Roman" w:eastAsia="Times New Roman" w:hAnsi="Times New Roman" w:cs="Times New Roman"/>
                <w:sz w:val="16"/>
                <w:szCs w:val="16"/>
                <w:lang w:eastAsia="ru-RU"/>
              </w:rPr>
            </w:pPr>
          </w:p>
          <w:p w:rsidR="00F5764C" w:rsidRPr="00BD3EF4" w:rsidRDefault="00F5764C" w:rsidP="00F5764C">
            <w:pPr>
              <w:widowControl w:val="0"/>
              <w:autoSpaceDE w:val="0"/>
              <w:spacing w:after="0" w:line="240" w:lineRule="auto"/>
              <w:ind w:right="429"/>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Председатель Совета депутатов городского поселения город Чухлома Чухломского муниципального района Костромской области</w:t>
            </w:r>
          </w:p>
          <w:p w:rsidR="00F5764C" w:rsidRPr="00BD3EF4" w:rsidRDefault="00F5764C" w:rsidP="00F5764C">
            <w:pPr>
              <w:widowControl w:val="0"/>
              <w:autoSpaceDE w:val="0"/>
              <w:spacing w:after="0" w:line="240" w:lineRule="auto"/>
              <w:ind w:right="429"/>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_____________________И.А. Беркутов</w:t>
            </w:r>
          </w:p>
        </w:tc>
        <w:tc>
          <w:tcPr>
            <w:tcW w:w="4702" w:type="dxa"/>
            <w:shd w:val="clear" w:color="auto" w:fill="auto"/>
          </w:tcPr>
          <w:p w:rsidR="00F5764C" w:rsidRPr="00BD3EF4" w:rsidRDefault="00F5764C" w:rsidP="00F5764C">
            <w:pPr>
              <w:widowControl w:val="0"/>
              <w:autoSpaceDE w:val="0"/>
              <w:spacing w:after="0" w:line="240" w:lineRule="auto"/>
              <w:ind w:left="435" w:firstLine="720"/>
              <w:jc w:val="both"/>
              <w:rPr>
                <w:rFonts w:ascii="Times New Roman" w:eastAsia="Times New Roman" w:hAnsi="Times New Roman" w:cs="Times New Roman"/>
                <w:sz w:val="16"/>
                <w:szCs w:val="16"/>
                <w:lang w:eastAsia="ru-RU"/>
              </w:rPr>
            </w:pPr>
          </w:p>
          <w:p w:rsidR="00F5764C" w:rsidRPr="00BD3EF4" w:rsidRDefault="00F5764C" w:rsidP="00F5764C">
            <w:pPr>
              <w:widowControl w:val="0"/>
              <w:autoSpaceDE w:val="0"/>
              <w:spacing w:after="0" w:line="240" w:lineRule="auto"/>
              <w:ind w:left="435"/>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Глава городского поселения город Чухлома Чухломского муниципального района Костромской области</w:t>
            </w:r>
          </w:p>
          <w:p w:rsidR="00F5764C" w:rsidRPr="00BD3EF4" w:rsidRDefault="00F5764C" w:rsidP="00F5764C">
            <w:pPr>
              <w:widowControl w:val="0"/>
              <w:autoSpaceDE w:val="0"/>
              <w:spacing w:after="0" w:line="240" w:lineRule="auto"/>
              <w:jc w:val="both"/>
              <w:rPr>
                <w:rFonts w:ascii="Times New Roman" w:eastAsia="Times New Roman" w:hAnsi="Times New Roman" w:cs="Times New Roman"/>
                <w:sz w:val="16"/>
                <w:szCs w:val="16"/>
                <w:lang w:eastAsia="ru-RU"/>
              </w:rPr>
            </w:pPr>
          </w:p>
          <w:p w:rsidR="00F5764C" w:rsidRPr="00BD3EF4" w:rsidRDefault="00F5764C" w:rsidP="00F5764C">
            <w:pPr>
              <w:widowControl w:val="0"/>
              <w:autoSpaceDE w:val="0"/>
              <w:spacing w:after="0" w:line="240" w:lineRule="auto"/>
              <w:jc w:val="both"/>
              <w:rPr>
                <w:rFonts w:ascii="Times New Roman" w:eastAsia="Times New Roman" w:hAnsi="Times New Roman" w:cs="Times New Roman"/>
                <w:sz w:val="16"/>
                <w:szCs w:val="16"/>
                <w:lang w:eastAsia="ru-RU"/>
              </w:rPr>
            </w:pPr>
            <w:r w:rsidRPr="00BD3EF4">
              <w:rPr>
                <w:rFonts w:ascii="Times New Roman" w:eastAsia="Times New Roman" w:hAnsi="Times New Roman" w:cs="Times New Roman"/>
                <w:sz w:val="16"/>
                <w:szCs w:val="16"/>
                <w:lang w:eastAsia="ru-RU"/>
              </w:rPr>
              <w:t xml:space="preserve">       _______________________ М.И. Гусева</w:t>
            </w:r>
          </w:p>
        </w:tc>
      </w:tr>
    </w:tbl>
    <w:p w:rsidR="00F5764C" w:rsidRPr="00BD3EF4" w:rsidRDefault="00F5764C" w:rsidP="00F5764C">
      <w:pPr>
        <w:suppressAutoHyphens/>
        <w:spacing w:after="0" w:line="240" w:lineRule="auto"/>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Принято Советом депутатов</w:t>
      </w:r>
    </w:p>
    <w:p w:rsidR="00F5764C" w:rsidRPr="00BD3EF4" w:rsidRDefault="00F5764C" w:rsidP="00F5764C">
      <w:pPr>
        <w:suppressAutoHyphens/>
        <w:spacing w:after="0" w:line="240" w:lineRule="auto"/>
        <w:rPr>
          <w:rFonts w:ascii="Times New Roman" w:eastAsia="Times New Roman" w:hAnsi="Times New Roman" w:cs="Times New Roman"/>
          <w:sz w:val="16"/>
          <w:szCs w:val="16"/>
          <w:lang w:eastAsia="ar-SA"/>
        </w:rPr>
      </w:pPr>
      <w:r w:rsidRPr="00BD3EF4">
        <w:rPr>
          <w:rFonts w:ascii="Times New Roman" w:eastAsia="Times New Roman" w:hAnsi="Times New Roman" w:cs="Times New Roman"/>
          <w:sz w:val="16"/>
          <w:szCs w:val="16"/>
          <w:lang w:eastAsia="ar-SA"/>
        </w:rPr>
        <w:t xml:space="preserve">«01» апреля </w:t>
      </w:r>
      <w:smartTag w:uri="urn:schemas-microsoft-com:office:smarttags" w:element="metricconverter">
        <w:smartTagPr>
          <w:attr w:name="ProductID" w:val="2019 г"/>
        </w:smartTagPr>
        <w:r w:rsidRPr="00BD3EF4">
          <w:rPr>
            <w:rFonts w:ascii="Times New Roman" w:eastAsia="Times New Roman" w:hAnsi="Times New Roman" w:cs="Times New Roman"/>
            <w:sz w:val="16"/>
            <w:szCs w:val="16"/>
            <w:lang w:eastAsia="ar-SA"/>
          </w:rPr>
          <w:t>2019 г</w:t>
        </w:r>
      </w:smartTag>
      <w:r w:rsidRPr="00BD3EF4">
        <w:rPr>
          <w:rFonts w:ascii="Times New Roman" w:eastAsia="Times New Roman" w:hAnsi="Times New Roman" w:cs="Times New Roman"/>
          <w:sz w:val="16"/>
          <w:szCs w:val="16"/>
          <w:lang w:eastAsia="ar-SA"/>
        </w:rPr>
        <w:t>.</w:t>
      </w:r>
    </w:p>
    <w:p w:rsidR="00BD3EF4" w:rsidRPr="00BD3EF4" w:rsidRDefault="00BD3EF4" w:rsidP="00BD3EF4">
      <w:pPr>
        <w:widowControl w:val="0"/>
        <w:suppressAutoHyphens/>
        <w:spacing w:after="0" w:line="240" w:lineRule="auto"/>
        <w:jc w:val="center"/>
        <w:rPr>
          <w:rFonts w:ascii="Times New Roman" w:eastAsia="Times New Roman" w:hAnsi="Times New Roman" w:cs="Times New Roman"/>
          <w:b/>
          <w:bCs/>
          <w:kern w:val="2"/>
          <w:sz w:val="16"/>
          <w:szCs w:val="16"/>
          <w:lang w:eastAsia="zh-CN"/>
        </w:rPr>
      </w:pPr>
      <w:r w:rsidRPr="00BD3EF4">
        <w:rPr>
          <w:rFonts w:ascii="Times New Roman" w:eastAsia="Times New Roman" w:hAnsi="Times New Roman" w:cs="Times New Roman"/>
          <w:b/>
          <w:bCs/>
          <w:kern w:val="2"/>
          <w:sz w:val="16"/>
          <w:szCs w:val="16"/>
          <w:lang w:eastAsia="zh-CN"/>
        </w:rPr>
        <w:t>РОССИЙСКАЯ ФЕДЕРАЦИЯ</w:t>
      </w:r>
    </w:p>
    <w:p w:rsidR="00BD3EF4" w:rsidRPr="00BD3EF4" w:rsidRDefault="00BD3EF4" w:rsidP="00BD3EF4">
      <w:pPr>
        <w:widowControl w:val="0"/>
        <w:suppressAutoHyphens/>
        <w:spacing w:after="0" w:line="240" w:lineRule="auto"/>
        <w:jc w:val="center"/>
        <w:rPr>
          <w:rFonts w:ascii="Times New Roman" w:eastAsia="SimSun" w:hAnsi="Times New Roman" w:cs="Times New Roman"/>
          <w:b/>
          <w:bCs/>
          <w:kern w:val="2"/>
          <w:sz w:val="16"/>
          <w:szCs w:val="16"/>
          <w:lang w:eastAsia="zh-CN"/>
        </w:rPr>
      </w:pPr>
      <w:r w:rsidRPr="00BD3EF4">
        <w:rPr>
          <w:rFonts w:ascii="Times New Roman" w:eastAsia="SimSun" w:hAnsi="Times New Roman" w:cs="Times New Roman"/>
          <w:b/>
          <w:bCs/>
          <w:kern w:val="2"/>
          <w:sz w:val="16"/>
          <w:szCs w:val="16"/>
          <w:lang w:eastAsia="zh-CN"/>
        </w:rPr>
        <w:t>КОСТРОМСКАЯОБЛАСТЬ</w:t>
      </w:r>
    </w:p>
    <w:p w:rsidR="00BD3EF4" w:rsidRPr="00BD3EF4" w:rsidRDefault="00BD3EF4" w:rsidP="00BD3EF4">
      <w:pPr>
        <w:widowControl w:val="0"/>
        <w:suppressAutoHyphens/>
        <w:spacing w:after="0" w:line="240" w:lineRule="auto"/>
        <w:jc w:val="center"/>
        <w:rPr>
          <w:rFonts w:ascii="Times New Roman" w:eastAsia="SimSun" w:hAnsi="Times New Roman" w:cs="Times New Roman"/>
          <w:b/>
          <w:bCs/>
          <w:kern w:val="2"/>
          <w:sz w:val="16"/>
          <w:szCs w:val="16"/>
          <w:lang w:eastAsia="zh-CN"/>
        </w:rPr>
      </w:pPr>
      <w:r w:rsidRPr="00BD3EF4">
        <w:rPr>
          <w:rFonts w:ascii="Times New Roman" w:eastAsia="SimSun" w:hAnsi="Times New Roman" w:cs="Times New Roman"/>
          <w:b/>
          <w:bCs/>
          <w:kern w:val="2"/>
          <w:sz w:val="16"/>
          <w:szCs w:val="16"/>
          <w:lang w:eastAsia="zh-CN"/>
        </w:rPr>
        <w:t>ЧУХЛОМСКИЙ МУНИЦИПАЛЬНЫЙ РАЙОН</w:t>
      </w:r>
    </w:p>
    <w:p w:rsidR="00BD3EF4" w:rsidRPr="00BD3EF4" w:rsidRDefault="00BD3EF4" w:rsidP="00BD3EF4">
      <w:pPr>
        <w:widowControl w:val="0"/>
        <w:suppressAutoHyphens/>
        <w:spacing w:after="0" w:line="240" w:lineRule="auto"/>
        <w:jc w:val="center"/>
        <w:rPr>
          <w:rFonts w:ascii="Times New Roman" w:eastAsia="SimSun" w:hAnsi="Times New Roman" w:cs="Times New Roman"/>
          <w:b/>
          <w:bCs/>
          <w:kern w:val="2"/>
          <w:sz w:val="16"/>
          <w:szCs w:val="16"/>
          <w:lang w:eastAsia="zh-CN"/>
        </w:rPr>
      </w:pPr>
    </w:p>
    <w:p w:rsidR="00BD3EF4" w:rsidRPr="00BD3EF4" w:rsidRDefault="00BD3EF4" w:rsidP="00BD3EF4">
      <w:pPr>
        <w:widowControl w:val="0"/>
        <w:suppressAutoHyphens/>
        <w:spacing w:after="0" w:line="240" w:lineRule="auto"/>
        <w:jc w:val="center"/>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АДМИНИСТРАЦИЯ ГОРОДСКОГО ПОСЕЛЕНИЯ ГОРОД ЧУХЛОМА</w:t>
      </w:r>
    </w:p>
    <w:p w:rsidR="00BD3EF4" w:rsidRPr="00BD3EF4" w:rsidRDefault="00BD3EF4" w:rsidP="00BD3EF4">
      <w:pPr>
        <w:widowControl w:val="0"/>
        <w:suppressAutoHyphens/>
        <w:spacing w:after="0" w:line="240" w:lineRule="auto"/>
        <w:jc w:val="center"/>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jc w:val="center"/>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jc w:val="center"/>
        <w:rPr>
          <w:rFonts w:ascii="Times New Roman" w:eastAsia="SimSun" w:hAnsi="Times New Roman" w:cs="Times New Roman"/>
          <w:b/>
          <w:bCs/>
          <w:kern w:val="2"/>
          <w:sz w:val="16"/>
          <w:szCs w:val="16"/>
          <w:lang w:eastAsia="zh-CN"/>
        </w:rPr>
      </w:pPr>
      <w:r w:rsidRPr="00BD3EF4">
        <w:rPr>
          <w:rFonts w:ascii="Times New Roman" w:eastAsia="SimSun" w:hAnsi="Times New Roman" w:cs="Times New Roman"/>
          <w:kern w:val="2"/>
          <w:sz w:val="16"/>
          <w:szCs w:val="16"/>
          <w:lang w:eastAsia="zh-CN"/>
        </w:rPr>
        <w:t>ПОСТАНОВЛЕНИЕ</w:t>
      </w:r>
    </w:p>
    <w:p w:rsidR="00BD3EF4" w:rsidRPr="00BD3EF4" w:rsidRDefault="00BD3EF4" w:rsidP="00BD3EF4">
      <w:pPr>
        <w:widowControl w:val="0"/>
        <w:suppressAutoHyphens/>
        <w:spacing w:after="0" w:line="240" w:lineRule="auto"/>
        <w:jc w:val="center"/>
        <w:rPr>
          <w:rFonts w:ascii="Times New Roman" w:eastAsia="SimSun" w:hAnsi="Times New Roman" w:cs="Times New Roman"/>
          <w:b/>
          <w:bCs/>
          <w:kern w:val="2"/>
          <w:sz w:val="16"/>
          <w:szCs w:val="16"/>
          <w:lang w:eastAsia="zh-CN"/>
        </w:rPr>
      </w:pPr>
    </w:p>
    <w:p w:rsidR="00BD3EF4" w:rsidRPr="00BD3EF4" w:rsidRDefault="00BD3EF4" w:rsidP="00BD3EF4">
      <w:pPr>
        <w:widowControl w:val="0"/>
        <w:numPr>
          <w:ilvl w:val="1"/>
          <w:numId w:val="2"/>
        </w:numPr>
        <w:tabs>
          <w:tab w:val="clear" w:pos="207"/>
          <w:tab w:val="num" w:pos="0"/>
        </w:tabs>
        <w:suppressAutoHyphens/>
        <w:spacing w:after="0" w:line="240" w:lineRule="auto"/>
        <w:ind w:left="578" w:hanging="578"/>
        <w:outlineLvl w:val="1"/>
        <w:rPr>
          <w:rFonts w:ascii="Times New Roman" w:eastAsia="Times New Roma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от14 марта2019года</w:t>
      </w:r>
      <w:r w:rsidRPr="00BD3EF4">
        <w:rPr>
          <w:rFonts w:ascii="Times New Roman" w:eastAsia="Times New Roman" w:hAnsi="Times New Roman" w:cs="Times New Roman"/>
          <w:kern w:val="2"/>
          <w:sz w:val="16"/>
          <w:szCs w:val="16"/>
          <w:lang w:eastAsia="zh-CN"/>
        </w:rPr>
        <w:t xml:space="preserve"> № 49</w:t>
      </w: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tabs>
          <w:tab w:val="num" w:pos="1440"/>
        </w:tabs>
        <w:suppressAutoHyphens/>
        <w:spacing w:after="0" w:line="240" w:lineRule="auto"/>
        <w:outlineLvl w:val="1"/>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 xml:space="preserve">О внесении изменений в Состав комиссии </w:t>
      </w:r>
    </w:p>
    <w:p w:rsidR="00BD3EF4" w:rsidRPr="00BD3EF4" w:rsidRDefault="00BD3EF4" w:rsidP="00BD3EF4">
      <w:pPr>
        <w:tabs>
          <w:tab w:val="num" w:pos="1440"/>
        </w:tabs>
        <w:suppressAutoHyphens/>
        <w:spacing w:after="0" w:line="240" w:lineRule="auto"/>
        <w:outlineLvl w:val="1"/>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 xml:space="preserve">городского поселения город Чухлома Чухломского </w:t>
      </w:r>
    </w:p>
    <w:p w:rsidR="00BD3EF4" w:rsidRPr="00BD3EF4" w:rsidRDefault="00BD3EF4" w:rsidP="00BD3EF4">
      <w:pPr>
        <w:tabs>
          <w:tab w:val="num" w:pos="1440"/>
        </w:tabs>
        <w:suppressAutoHyphens/>
        <w:spacing w:after="0" w:line="240" w:lineRule="auto"/>
        <w:outlineLvl w:val="1"/>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 xml:space="preserve">муниципального района Костромской области по </w:t>
      </w:r>
    </w:p>
    <w:p w:rsidR="00BD3EF4" w:rsidRPr="00BD3EF4" w:rsidRDefault="00BD3EF4" w:rsidP="00BD3EF4">
      <w:pPr>
        <w:tabs>
          <w:tab w:val="num" w:pos="1440"/>
        </w:tabs>
        <w:suppressAutoHyphens/>
        <w:spacing w:after="0" w:line="240" w:lineRule="auto"/>
        <w:outlineLvl w:val="1"/>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 xml:space="preserve">вопросам сноса (демонтажа) незаконно размещенных </w:t>
      </w:r>
    </w:p>
    <w:p w:rsidR="00BD3EF4" w:rsidRPr="00BD3EF4" w:rsidRDefault="00BD3EF4" w:rsidP="00BD3EF4">
      <w:pPr>
        <w:tabs>
          <w:tab w:val="num" w:pos="1440"/>
        </w:tabs>
        <w:suppressAutoHyphens/>
        <w:spacing w:after="0" w:line="240" w:lineRule="auto"/>
        <w:outlineLvl w:val="1"/>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 xml:space="preserve">объектов некапитального характера и самовольных </w:t>
      </w:r>
    </w:p>
    <w:p w:rsidR="00BD3EF4" w:rsidRPr="00BD3EF4" w:rsidRDefault="00BD3EF4" w:rsidP="00BD3EF4">
      <w:pPr>
        <w:tabs>
          <w:tab w:val="num" w:pos="1440"/>
        </w:tabs>
        <w:suppressAutoHyphens/>
        <w:spacing w:after="0" w:line="240" w:lineRule="auto"/>
        <w:outlineLvl w:val="1"/>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 xml:space="preserve">построек на территории городского поселения город </w:t>
      </w:r>
    </w:p>
    <w:p w:rsidR="00BD3EF4" w:rsidRPr="00BD3EF4" w:rsidRDefault="00BD3EF4" w:rsidP="00BD3EF4">
      <w:pPr>
        <w:tabs>
          <w:tab w:val="num" w:pos="1440"/>
        </w:tabs>
        <w:suppressAutoHyphens/>
        <w:spacing w:after="0" w:line="240" w:lineRule="auto"/>
        <w:outlineLvl w:val="1"/>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 xml:space="preserve">Чухлома Чухломского муниципального района </w:t>
      </w:r>
    </w:p>
    <w:p w:rsidR="00BD3EF4" w:rsidRPr="00BD3EF4" w:rsidRDefault="00BD3EF4" w:rsidP="00BD3EF4">
      <w:pPr>
        <w:tabs>
          <w:tab w:val="num" w:pos="1440"/>
        </w:tabs>
        <w:suppressAutoHyphens/>
        <w:spacing w:after="0" w:line="240" w:lineRule="auto"/>
        <w:outlineLvl w:val="1"/>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Костромской области</w:t>
      </w:r>
    </w:p>
    <w:p w:rsidR="00BD3EF4" w:rsidRPr="00BD3EF4" w:rsidRDefault="00BD3EF4" w:rsidP="00BD3EF4">
      <w:pPr>
        <w:widowControl w:val="0"/>
        <w:suppressAutoHyphens/>
        <w:spacing w:after="0" w:line="240" w:lineRule="auto"/>
        <w:jc w:val="both"/>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ind w:firstLine="540"/>
        <w:jc w:val="both"/>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В целях приведения в соответствие действующему законодательству нормативно-правовых актов администрации городского поселения город Чухлома Чухломского муниципального района Костромской области, в связи с кадровыми изменениями, администрация городского поселения город Чухлома ПОСТАНОВЛЯЕТ:</w:t>
      </w:r>
    </w:p>
    <w:p w:rsidR="00BD3EF4" w:rsidRPr="00BD3EF4" w:rsidRDefault="00BD3EF4" w:rsidP="00BD3EF4">
      <w:pPr>
        <w:widowControl w:val="0"/>
        <w:suppressAutoHyphens/>
        <w:spacing w:after="0" w:line="240" w:lineRule="auto"/>
        <w:ind w:firstLine="540"/>
        <w:jc w:val="both"/>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ind w:firstLine="709"/>
        <w:jc w:val="both"/>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1. Состав комиссии городского поселения город Чухлома Чухломского муниципального района Костромской области по вопросам сноса (демонтажа) незаконно размещенных объектов некапитального характера и самовольных построек на территории городского поселения город Чухлома Чухломского муниципального района Костромской области, утвержденный постановлением от 29 октября 2018 года № 134 «</w:t>
      </w:r>
      <w:r w:rsidRPr="00BD3EF4">
        <w:rPr>
          <w:rFonts w:ascii="Times New Roman" w:eastAsia="SimSun" w:hAnsi="Times New Roman" w:cs="Times New Roman"/>
          <w:bCs/>
          <w:spacing w:val="2"/>
          <w:kern w:val="36"/>
          <w:sz w:val="16"/>
          <w:szCs w:val="16"/>
          <w:lang w:eastAsia="ru-RU"/>
        </w:rPr>
        <w:t>Об утверждении Порядка сноса (демонтажа) незаконно размещенных объектов некапитального характера и самовольных построек на территории городского поселения город Чухлома Чухломского муниципального района Костромской области</w:t>
      </w:r>
      <w:r w:rsidRPr="00BD3EF4">
        <w:rPr>
          <w:rFonts w:ascii="Times New Roman" w:eastAsia="SimSun" w:hAnsi="Times New Roman" w:cs="Times New Roman"/>
          <w:kern w:val="2"/>
          <w:sz w:val="16"/>
          <w:szCs w:val="16"/>
          <w:lang w:eastAsia="zh-CN"/>
        </w:rPr>
        <w:t>», утвердить в следующем составе согласно приложению.</w:t>
      </w:r>
    </w:p>
    <w:p w:rsidR="00BD3EF4" w:rsidRPr="00BD3EF4" w:rsidRDefault="00BD3EF4" w:rsidP="00BD3EF4">
      <w:pPr>
        <w:widowControl w:val="0"/>
        <w:suppressAutoHyphens/>
        <w:spacing w:after="0" w:line="240" w:lineRule="auto"/>
        <w:ind w:firstLine="709"/>
        <w:jc w:val="both"/>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2. Настоящее постановление вступает в силу со дня подписания.</w:t>
      </w:r>
    </w:p>
    <w:p w:rsidR="00BD3EF4" w:rsidRPr="00BD3EF4" w:rsidRDefault="00BD3EF4" w:rsidP="00BD3EF4">
      <w:pPr>
        <w:widowControl w:val="0"/>
        <w:suppressAutoHyphens/>
        <w:spacing w:after="0" w:line="240" w:lineRule="auto"/>
        <w:ind w:firstLine="709"/>
        <w:jc w:val="both"/>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3. Контроль за исполнением настоящего постановления оставляю за собой.</w:t>
      </w:r>
    </w:p>
    <w:p w:rsidR="00BD3EF4" w:rsidRPr="00BD3EF4" w:rsidRDefault="00BD3EF4" w:rsidP="00BD3EF4">
      <w:pPr>
        <w:widowControl w:val="0"/>
        <w:suppressAutoHyphens/>
        <w:spacing w:after="0" w:line="240" w:lineRule="auto"/>
        <w:ind w:firstLine="709"/>
        <w:jc w:val="both"/>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jc w:val="both"/>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jc w:val="both"/>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jc w:val="both"/>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jc w:val="both"/>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jc w:val="both"/>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Глава городского поселения город Чухлома</w:t>
      </w:r>
      <w:r w:rsidRPr="00BD3EF4">
        <w:rPr>
          <w:rFonts w:ascii="Times New Roman" w:eastAsia="SimSun" w:hAnsi="Times New Roman" w:cs="Times New Roman"/>
          <w:kern w:val="2"/>
          <w:sz w:val="16"/>
          <w:szCs w:val="16"/>
          <w:lang w:eastAsia="zh-CN"/>
        </w:rPr>
        <w:tab/>
      </w:r>
      <w:r w:rsidRPr="00BD3EF4">
        <w:rPr>
          <w:rFonts w:ascii="Times New Roman" w:eastAsia="SimSun" w:hAnsi="Times New Roman" w:cs="Times New Roman"/>
          <w:kern w:val="2"/>
          <w:sz w:val="16"/>
          <w:szCs w:val="16"/>
          <w:lang w:eastAsia="zh-CN"/>
        </w:rPr>
        <w:tab/>
      </w:r>
      <w:r w:rsidRPr="00BD3EF4">
        <w:rPr>
          <w:rFonts w:ascii="Times New Roman" w:eastAsia="SimSun" w:hAnsi="Times New Roman" w:cs="Times New Roman"/>
          <w:kern w:val="2"/>
          <w:sz w:val="16"/>
          <w:szCs w:val="16"/>
          <w:lang w:eastAsia="zh-CN"/>
        </w:rPr>
        <w:tab/>
      </w:r>
      <w:r w:rsidRPr="00BD3EF4">
        <w:rPr>
          <w:rFonts w:ascii="Times New Roman" w:eastAsia="SimSun" w:hAnsi="Times New Roman" w:cs="Times New Roman"/>
          <w:kern w:val="2"/>
          <w:sz w:val="16"/>
          <w:szCs w:val="16"/>
          <w:lang w:eastAsia="zh-CN"/>
        </w:rPr>
        <w:tab/>
      </w:r>
      <w:r w:rsidRPr="00BD3EF4">
        <w:rPr>
          <w:rFonts w:ascii="Times New Roman" w:eastAsia="SimSun" w:hAnsi="Times New Roman" w:cs="Times New Roman"/>
          <w:kern w:val="2"/>
          <w:sz w:val="16"/>
          <w:szCs w:val="16"/>
          <w:lang w:eastAsia="zh-CN"/>
        </w:rPr>
        <w:tab/>
        <w:t xml:space="preserve">М.И. Гусева </w:t>
      </w: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ind w:left="4678"/>
        <w:jc w:val="right"/>
        <w:rPr>
          <w:rFonts w:ascii="Times New Roman" w:eastAsia="SimSun" w:hAnsi="Times New Roman" w:cs="Times New Roman"/>
          <w:kern w:val="2"/>
          <w:sz w:val="16"/>
          <w:szCs w:val="16"/>
          <w:lang w:eastAsia="zh-CN"/>
        </w:rPr>
      </w:pPr>
      <w:r w:rsidRPr="00BD3EF4">
        <w:rPr>
          <w:rFonts w:ascii="Times New Roman" w:eastAsia="SimSun" w:hAnsi="Times New Roman" w:cs="Times New Roman"/>
          <w:kern w:val="2"/>
          <w:sz w:val="16"/>
          <w:szCs w:val="16"/>
          <w:lang w:eastAsia="zh-CN"/>
        </w:rPr>
        <w:t xml:space="preserve">Приложение </w:t>
      </w:r>
    </w:p>
    <w:p w:rsidR="00BD3EF4" w:rsidRPr="00BD3EF4" w:rsidRDefault="00BD3EF4" w:rsidP="00BD3EF4">
      <w:pPr>
        <w:widowControl w:val="0"/>
        <w:suppressAutoHyphens/>
        <w:spacing w:after="0" w:line="240" w:lineRule="auto"/>
        <w:ind w:left="4678"/>
        <w:jc w:val="right"/>
        <w:rPr>
          <w:rFonts w:ascii="Times New Roman" w:eastAsia="SimSun" w:hAnsi="Times New Roman" w:cs="Times New Roman"/>
          <w:kern w:val="2"/>
          <w:sz w:val="16"/>
          <w:szCs w:val="16"/>
          <w:lang w:eastAsia="zh-CN"/>
        </w:rPr>
      </w:pPr>
    </w:p>
    <w:p w:rsidR="00BD3EF4" w:rsidRPr="00BD3EF4" w:rsidRDefault="00BD3EF4" w:rsidP="00BD3EF4">
      <w:pPr>
        <w:widowControl w:val="0"/>
        <w:suppressAutoHyphens/>
        <w:spacing w:after="0" w:line="240" w:lineRule="auto"/>
        <w:jc w:val="center"/>
        <w:rPr>
          <w:rFonts w:ascii="Times New Roman" w:eastAsia="SimSun" w:hAnsi="Times New Roman" w:cs="Times New Roman"/>
          <w:b/>
          <w:kern w:val="2"/>
          <w:sz w:val="16"/>
          <w:szCs w:val="16"/>
          <w:lang w:eastAsia="zh-CN"/>
        </w:rPr>
      </w:pPr>
      <w:r w:rsidRPr="00BD3EF4">
        <w:rPr>
          <w:rFonts w:ascii="Times New Roman" w:eastAsia="SimSun" w:hAnsi="Times New Roman" w:cs="Times New Roman"/>
          <w:b/>
          <w:kern w:val="2"/>
          <w:sz w:val="16"/>
          <w:szCs w:val="16"/>
          <w:lang w:eastAsia="zh-CN"/>
        </w:rPr>
        <w:t>Состав комиссии городского поселения город Чухлома Чухломского муниципального района Костромской области по вопросам сноса (демонтажа) незаконно размещенных объектов некапитального характера и самовольных построек на территории городского поселения город Чухлома Чухломского муниципального района Костромской области</w:t>
      </w:r>
    </w:p>
    <w:p w:rsidR="00BD3EF4" w:rsidRPr="00BD3EF4" w:rsidRDefault="00BD3EF4" w:rsidP="00BD3EF4">
      <w:pPr>
        <w:widowControl w:val="0"/>
        <w:suppressAutoHyphens/>
        <w:spacing w:after="0" w:line="240" w:lineRule="auto"/>
        <w:jc w:val="center"/>
        <w:rPr>
          <w:rFonts w:ascii="Times New Roman" w:eastAsia="SimSun" w:hAnsi="Times New Roman" w:cs="Times New Roman"/>
          <w:b/>
          <w:kern w:val="2"/>
          <w:sz w:val="16"/>
          <w:szCs w:val="16"/>
          <w:lang w:eastAsia="zh-CN"/>
        </w:rPr>
      </w:pPr>
    </w:p>
    <w:tbl>
      <w:tblPr>
        <w:tblW w:w="5000" w:type="pct"/>
        <w:tblCellMar>
          <w:left w:w="0" w:type="dxa"/>
          <w:right w:w="0" w:type="dxa"/>
        </w:tblCellMar>
        <w:tblLook w:val="0000"/>
      </w:tblPr>
      <w:tblGrid>
        <w:gridCol w:w="4051"/>
        <w:gridCol w:w="5304"/>
      </w:tblGrid>
      <w:tr w:rsidR="00BD3EF4" w:rsidRPr="00BD3EF4" w:rsidTr="005C4FDD">
        <w:tc>
          <w:tcPr>
            <w:tcW w:w="2165" w:type="pct"/>
          </w:tcPr>
          <w:p w:rsidR="00BD3EF4" w:rsidRPr="00BD3EF4" w:rsidRDefault="00BD3EF4" w:rsidP="00BD3EF4">
            <w:pPr>
              <w:widowControl w:val="0"/>
              <w:suppressAutoHyphens/>
              <w:snapToGrid w:val="0"/>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Гусева Марина Ивановна</w:t>
            </w:r>
          </w:p>
        </w:tc>
        <w:tc>
          <w:tcPr>
            <w:tcW w:w="2835" w:type="pct"/>
          </w:tcPr>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глава городского поселения город Чухлома Чухломского муниципального района Костромской области, председатель комиссии</w:t>
            </w:r>
          </w:p>
        </w:tc>
      </w:tr>
      <w:tr w:rsidR="00BD3EF4" w:rsidRPr="00BD3EF4" w:rsidTr="005C4FDD">
        <w:tc>
          <w:tcPr>
            <w:tcW w:w="2165" w:type="pct"/>
          </w:tcPr>
          <w:p w:rsidR="00BD3EF4" w:rsidRPr="00BD3EF4" w:rsidRDefault="00BD3EF4" w:rsidP="00BD3EF4">
            <w:pPr>
              <w:widowControl w:val="0"/>
              <w:suppressAutoHyphens/>
              <w:snapToGrid w:val="0"/>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Смирнов Илья Сергеевич</w:t>
            </w:r>
          </w:p>
        </w:tc>
        <w:tc>
          <w:tcPr>
            <w:tcW w:w="2835" w:type="pct"/>
          </w:tcPr>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заместитель главы городского поселения город Чухлома Чухломского муниципального района Костромской области, заместитель председателя комиссии;</w:t>
            </w:r>
          </w:p>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p>
        </w:tc>
      </w:tr>
      <w:tr w:rsidR="00BD3EF4" w:rsidRPr="00BD3EF4" w:rsidTr="005C4FDD">
        <w:tc>
          <w:tcPr>
            <w:tcW w:w="2165" w:type="pct"/>
          </w:tcPr>
          <w:p w:rsidR="00BD3EF4" w:rsidRPr="00BD3EF4" w:rsidRDefault="00BD3EF4" w:rsidP="00BD3EF4">
            <w:pPr>
              <w:widowControl w:val="0"/>
              <w:suppressLineNumbers/>
              <w:suppressAutoHyphens/>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Шершакова Марина Алексеевна</w:t>
            </w:r>
          </w:p>
        </w:tc>
        <w:tc>
          <w:tcPr>
            <w:tcW w:w="2835" w:type="pct"/>
          </w:tcPr>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 xml:space="preserve">главный специалист по контролю за  земельными ресурсами городского поселения город Чухлома Чухломского муниципального района Костромской области, секретарь комиссии </w:t>
            </w:r>
          </w:p>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p>
        </w:tc>
      </w:tr>
      <w:tr w:rsidR="00BD3EF4" w:rsidRPr="00BD3EF4" w:rsidTr="005C4FDD">
        <w:tc>
          <w:tcPr>
            <w:tcW w:w="2165" w:type="pct"/>
          </w:tcPr>
          <w:p w:rsidR="00BD3EF4" w:rsidRPr="00BD3EF4" w:rsidRDefault="00BD3EF4" w:rsidP="00BD3EF4">
            <w:pPr>
              <w:widowControl w:val="0"/>
              <w:suppressLineNumbers/>
              <w:suppressAutoHyphens/>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Члены комиссии:</w:t>
            </w:r>
          </w:p>
        </w:tc>
        <w:tc>
          <w:tcPr>
            <w:tcW w:w="2835" w:type="pct"/>
          </w:tcPr>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p>
        </w:tc>
      </w:tr>
      <w:tr w:rsidR="00BD3EF4" w:rsidRPr="00BD3EF4" w:rsidTr="005C4FDD">
        <w:tc>
          <w:tcPr>
            <w:tcW w:w="2165" w:type="pct"/>
          </w:tcPr>
          <w:p w:rsidR="00BD3EF4" w:rsidRPr="00BD3EF4" w:rsidRDefault="00BD3EF4" w:rsidP="00BD3EF4">
            <w:pPr>
              <w:widowControl w:val="0"/>
              <w:suppressLineNumbers/>
              <w:suppressAutoHyphens/>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Толоконникова Елена Юрьевна</w:t>
            </w:r>
          </w:p>
        </w:tc>
        <w:tc>
          <w:tcPr>
            <w:tcW w:w="2835" w:type="pct"/>
          </w:tcPr>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заведующий отделом капитального строительства и архитектуры администрации Чухломского муниципального района Костромской области (по согласованию)</w:t>
            </w:r>
          </w:p>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p>
        </w:tc>
      </w:tr>
      <w:tr w:rsidR="00BD3EF4" w:rsidRPr="00BD3EF4" w:rsidTr="005C4FDD">
        <w:tc>
          <w:tcPr>
            <w:tcW w:w="2165" w:type="pct"/>
          </w:tcPr>
          <w:p w:rsidR="00BD3EF4" w:rsidRPr="00BD3EF4" w:rsidRDefault="00BD3EF4" w:rsidP="00BD3EF4">
            <w:pPr>
              <w:widowControl w:val="0"/>
              <w:suppressLineNumbers/>
              <w:suppressAutoHyphens/>
              <w:snapToGrid w:val="0"/>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Лебедева Ирина Николаевна</w:t>
            </w:r>
          </w:p>
        </w:tc>
        <w:tc>
          <w:tcPr>
            <w:tcW w:w="2835" w:type="pct"/>
          </w:tcPr>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главный специалист по управлению имуществом администрации городского поселения город Чухлома Чухломского муниципального района Костромской области</w:t>
            </w:r>
          </w:p>
        </w:tc>
      </w:tr>
      <w:tr w:rsidR="00BD3EF4" w:rsidRPr="00BD3EF4" w:rsidTr="005C4FDD">
        <w:tc>
          <w:tcPr>
            <w:tcW w:w="2165" w:type="pct"/>
          </w:tcPr>
          <w:p w:rsidR="00BD3EF4" w:rsidRPr="00BD3EF4" w:rsidRDefault="00BD3EF4" w:rsidP="00BD3EF4">
            <w:pPr>
              <w:widowControl w:val="0"/>
              <w:suppressLineNumbers/>
              <w:suppressAutoHyphens/>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Сотников Дмитрий Александрович</w:t>
            </w:r>
          </w:p>
        </w:tc>
        <w:tc>
          <w:tcPr>
            <w:tcW w:w="2835" w:type="pct"/>
          </w:tcPr>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начальник отделения НД Чухломского и Солигаличского районов (по согласованию);</w:t>
            </w:r>
          </w:p>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p>
        </w:tc>
      </w:tr>
      <w:tr w:rsidR="00BD3EF4" w:rsidRPr="00BD3EF4" w:rsidTr="005C4FDD">
        <w:tc>
          <w:tcPr>
            <w:tcW w:w="2165" w:type="pct"/>
          </w:tcPr>
          <w:p w:rsidR="00BD3EF4" w:rsidRPr="00BD3EF4" w:rsidRDefault="00BD3EF4" w:rsidP="00BD3EF4">
            <w:pPr>
              <w:widowControl w:val="0"/>
              <w:suppressLineNumbers/>
              <w:suppressAutoHyphens/>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Урютин Александр Александрович</w:t>
            </w:r>
          </w:p>
        </w:tc>
        <w:tc>
          <w:tcPr>
            <w:tcW w:w="2835" w:type="pct"/>
          </w:tcPr>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начальник Чухломского ЛТЦ (по согласованию);</w:t>
            </w:r>
          </w:p>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p>
        </w:tc>
      </w:tr>
      <w:tr w:rsidR="00BD3EF4" w:rsidRPr="00BD3EF4" w:rsidTr="005C4FDD">
        <w:tc>
          <w:tcPr>
            <w:tcW w:w="2165" w:type="pct"/>
          </w:tcPr>
          <w:p w:rsidR="00BD3EF4" w:rsidRPr="00BD3EF4" w:rsidRDefault="00BD3EF4" w:rsidP="00BD3EF4">
            <w:pPr>
              <w:widowControl w:val="0"/>
              <w:suppressLineNumbers/>
              <w:suppressAutoHyphens/>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Хоробрых Александр Александрович</w:t>
            </w:r>
          </w:p>
        </w:tc>
        <w:tc>
          <w:tcPr>
            <w:tcW w:w="2835" w:type="pct"/>
          </w:tcPr>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директор ООО «Дом Ильичевых» (по согласованию);</w:t>
            </w:r>
          </w:p>
          <w:p w:rsidR="00BD3EF4" w:rsidRPr="00BD3EF4" w:rsidRDefault="00BD3EF4" w:rsidP="00BD3EF4">
            <w:pPr>
              <w:widowControl w:val="0"/>
              <w:suppressLineNumber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p>
        </w:tc>
      </w:tr>
      <w:tr w:rsidR="00BD3EF4" w:rsidRPr="00BD3EF4" w:rsidTr="005C4FDD">
        <w:tc>
          <w:tcPr>
            <w:tcW w:w="2165" w:type="pct"/>
          </w:tcPr>
          <w:p w:rsidR="00BD3EF4" w:rsidRPr="00BD3EF4" w:rsidRDefault="00BD3EF4" w:rsidP="00BD3EF4">
            <w:pPr>
              <w:widowControl w:val="0"/>
              <w:suppressLineNumbers/>
              <w:suppressAutoHyphens/>
              <w:snapToGrid w:val="0"/>
              <w:spacing w:after="0" w:line="240" w:lineRule="auto"/>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Яснев Вадим Николаевич</w:t>
            </w:r>
          </w:p>
        </w:tc>
        <w:tc>
          <w:tcPr>
            <w:tcW w:w="2835" w:type="pct"/>
          </w:tcPr>
          <w:p w:rsidR="00BD3EF4" w:rsidRPr="00BD3EF4" w:rsidRDefault="00BD3EF4" w:rsidP="00BD3EF4">
            <w:pPr>
              <w:widowControl w:val="0"/>
              <w:suppressLineNumbers/>
              <w:tabs>
                <w:tab w:val="left" w:pos="2085"/>
              </w:tabs>
              <w:suppressAutoHyphens/>
              <w:snapToGrid w:val="0"/>
              <w:spacing w:after="0" w:line="240" w:lineRule="auto"/>
              <w:ind w:firstLine="709"/>
              <w:jc w:val="both"/>
              <w:rPr>
                <w:rFonts w:ascii="Times New Roman" w:eastAsia="Times New Roman" w:hAnsi="Times New Roman" w:cs="Times New Roman"/>
                <w:kern w:val="1"/>
                <w:sz w:val="16"/>
                <w:szCs w:val="16"/>
                <w:lang w:eastAsia="ar-SA"/>
              </w:rPr>
            </w:pPr>
            <w:r w:rsidRPr="00BD3EF4">
              <w:rPr>
                <w:rFonts w:ascii="Times New Roman" w:eastAsia="Times New Roman" w:hAnsi="Times New Roman" w:cs="Times New Roman"/>
                <w:kern w:val="1"/>
                <w:sz w:val="16"/>
                <w:szCs w:val="16"/>
                <w:lang w:eastAsia="ar-SA"/>
              </w:rPr>
              <w:t>начальник Чухломского РЭС филиала ПАО «МРСК-Центра»-«Костромаэнерго» (по согласованию).</w:t>
            </w:r>
          </w:p>
        </w:tc>
      </w:tr>
    </w:tbl>
    <w:p w:rsidR="00BD3EF4" w:rsidRPr="005C4FDD" w:rsidRDefault="00BD3EF4" w:rsidP="00BD3EF4">
      <w:pPr>
        <w:widowControl w:val="0"/>
        <w:autoSpaceDE w:val="0"/>
        <w:autoSpaceDN w:val="0"/>
        <w:adjustRightInd w:val="0"/>
        <w:spacing w:after="0" w:line="240" w:lineRule="auto"/>
        <w:jc w:val="both"/>
        <w:rPr>
          <w:rFonts w:ascii="Arial" w:eastAsia="Times New Roman" w:hAnsi="Arial" w:cs="Arial"/>
          <w:sz w:val="16"/>
          <w:szCs w:val="16"/>
          <w:lang w:eastAsia="ru-RU"/>
        </w:rPr>
      </w:pP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РОССИЙСКАЯ ФЕДЕРАЦИЯ</w:t>
      </w: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КОСТРОМСКАЯ ОБЛАСТЬ</w:t>
      </w: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ЧУХЛОМСКИЙ МУНИЦИПАЛЬНЫЙ РАЙОН</w:t>
      </w: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АДМИНИСТРАЦИЯ ГОРОДСКОГО ПОСЕЛЕНИЯ ГОРОД ЧУХЛОМА</w:t>
      </w:r>
    </w:p>
    <w:p w:rsidR="005C4FDD" w:rsidRPr="005C4FDD" w:rsidRDefault="005C4FDD" w:rsidP="005C4FDD">
      <w:pPr>
        <w:spacing w:after="0" w:line="240" w:lineRule="auto"/>
        <w:jc w:val="center"/>
        <w:rPr>
          <w:rFonts w:ascii="Times New Roman" w:eastAsia="Calibri" w:hAnsi="Times New Roman" w:cs="Times New Roman"/>
          <w:sz w:val="16"/>
          <w:szCs w:val="16"/>
        </w:rPr>
      </w:pP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ПОСТАНОВЛЕНИЕ</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от 18 марта 2019 года № 52</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Об утверждении дизайн - проектов </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дворовых и общественных территорий, </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подлежащих благоустройству в 2019 году </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на территории городского поселения город</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Чухлома Чухломского муниципального района </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Костромской области в рамках муниципальной </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программы «Формирование современной </w:t>
      </w:r>
    </w:p>
    <w:p w:rsidR="005C4FDD" w:rsidRPr="005C4FDD" w:rsidRDefault="005C4FDD" w:rsidP="005C4FDD">
      <w:pPr>
        <w:tabs>
          <w:tab w:val="left" w:pos="4395"/>
        </w:tabs>
        <w:spacing w:after="0" w:line="240" w:lineRule="auto"/>
        <w:ind w:right="5504"/>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городской среды на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rPr>
          <w:t>2022 г</w:t>
        </w:r>
      </w:smartTag>
      <w:r w:rsidRPr="005C4FDD">
        <w:rPr>
          <w:rFonts w:ascii="Times New Roman" w:eastAsia="Calibri" w:hAnsi="Times New Roman" w:cs="Times New Roman"/>
          <w:sz w:val="16"/>
          <w:szCs w:val="16"/>
        </w:rPr>
        <w:t>.г»</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b/>
          <w:sz w:val="16"/>
          <w:szCs w:val="16"/>
        </w:rPr>
      </w:pPr>
      <w:r w:rsidRPr="005C4FDD">
        <w:rPr>
          <w:rFonts w:ascii="Times New Roman" w:eastAsia="Calibri" w:hAnsi="Times New Roman" w:cs="Times New Roman"/>
          <w:sz w:val="16"/>
          <w:szCs w:val="16"/>
        </w:rPr>
        <w:t>В соответствии с постановлением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со ст. 179 Бюджетного кодекса РФ, постановлением администрации городского поселения город Чухлома Чухломского муниципального района Костромской от 20.11.2017 г. № 133  «Об утверждении муниципальной программы городского поселения город Чухлома Чухломского муниципального района Костромской области «Формирование современной городской среды» на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rPr>
          <w:t>2022 г</w:t>
        </w:r>
      </w:smartTag>
      <w:r w:rsidRPr="005C4FDD">
        <w:rPr>
          <w:rFonts w:ascii="Times New Roman" w:eastAsia="Calibri" w:hAnsi="Times New Roman" w:cs="Times New Roman"/>
          <w:sz w:val="16"/>
          <w:szCs w:val="16"/>
        </w:rPr>
        <w:t>.г.», постановлением администрации городского поселения город Чухлома Чухломского муниципального района Костромской области от 20.03.2018 г. «Об утверждении адресного перечня дворовых и общественных территорий, подлежащих благоустройству в 2018 году на территории городского поселения город Чухлома Чухломского муниципального района Костромской области в рамках муниципальной программы «Формирование современной городской среды на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rPr>
          <w:t>2022 г</w:t>
        </w:r>
      </w:smartTag>
      <w:r w:rsidRPr="005C4FDD">
        <w:rPr>
          <w:rFonts w:ascii="Times New Roman" w:eastAsia="Calibri" w:hAnsi="Times New Roman" w:cs="Times New Roman"/>
          <w:sz w:val="16"/>
          <w:szCs w:val="16"/>
        </w:rPr>
        <w:t xml:space="preserve">.г», Уставом муниципального образования городское поселение город Чухлома Чухломского муниципального района Костромской области, администрация городского поселения город Чухлома, </w:t>
      </w:r>
      <w:r w:rsidRPr="005C4FDD">
        <w:rPr>
          <w:rFonts w:ascii="Times New Roman" w:eastAsia="Calibri" w:hAnsi="Times New Roman" w:cs="Times New Roman"/>
          <w:b/>
          <w:sz w:val="16"/>
          <w:szCs w:val="16"/>
        </w:rPr>
        <w:t>ПОСТАНОВЛЯЕТ:</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1.Утвердить дизайн-проект «Благоустройства дворовой территории расположенной по адресу: Костромская область, г. Чухлома, ул. Лесная,  д. 13» (Приложение №1)</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2. Утвердить дизайн-проект «Благоустройства общественной территории расположенной по адресу: Костромская область, г. Чухлома, пл. Революции» (Приложение №2)</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3. Утвердить дизайн-проект «Благоустройства общественной территории расположенной по адресу: Костромская область, г. Чухлома, ул. Калинина (от дома №57 до №69/1)» (Приложение №3)</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4. Опубликовать настоящее постановление в печатном издании «Вестник Чухломы» и на официальном сайте городского поселения город Чухлома Чухломского муниципального района Костромской области (</w:t>
      </w:r>
      <w:hyperlink r:id="rId6" w:history="1">
        <w:r w:rsidRPr="005C4FDD">
          <w:rPr>
            <w:rFonts w:ascii="Times New Roman" w:eastAsia="Calibri" w:hAnsi="Times New Roman" w:cs="Times New Roman"/>
            <w:color w:val="0000FF"/>
            <w:sz w:val="16"/>
            <w:szCs w:val="16"/>
            <w:u w:val="single"/>
          </w:rPr>
          <w:t>http://город-чухлома.рф</w:t>
        </w:r>
      </w:hyperlink>
      <w:r w:rsidRPr="005C4FDD">
        <w:rPr>
          <w:rFonts w:ascii="Times New Roman" w:eastAsia="Calibri" w:hAnsi="Times New Roman" w:cs="Times New Roman"/>
          <w:sz w:val="16"/>
          <w:szCs w:val="16"/>
        </w:rPr>
        <w:t xml:space="preserve">). </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5. Контроль за исполнением настоящего постановления оставляю за собой.</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6. Настоящее постановление вступает в законную силу с момента подписания и подлежит официальному опубликованию.</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Глава городского поселения город Чухлома</w:t>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t xml:space="preserve">       М.И. Гусева</w:t>
      </w: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Приложение №1</w:t>
      </w:r>
    </w:p>
    <w:p w:rsidR="005C4FDD" w:rsidRPr="005C4FDD" w:rsidRDefault="005C4FDD" w:rsidP="005C4FDD">
      <w:pPr>
        <w:tabs>
          <w:tab w:val="left" w:pos="6379"/>
        </w:tabs>
        <w:spacing w:after="0" w:line="240" w:lineRule="auto"/>
        <w:ind w:left="6237"/>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к постановлению от 18 марта 2019 года № 52 об утверждении дизайн-проектов дворовых и общественных территорий, подлежащих благоустройству в 2019 году на территории городского поселения город Чухлома Чухломского муниципального района </w:t>
      </w:r>
    </w:p>
    <w:p w:rsidR="005C4FDD" w:rsidRPr="005C4FDD" w:rsidRDefault="005C4FDD" w:rsidP="005C4FDD">
      <w:pPr>
        <w:tabs>
          <w:tab w:val="left" w:pos="6379"/>
        </w:tabs>
        <w:spacing w:after="0" w:line="240" w:lineRule="auto"/>
        <w:ind w:left="6237"/>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Костромской области в рамках муниципальной программы «Формирование современной городской среды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lang w:eastAsia="ru-RU"/>
          </w:rPr>
          <w:t>2022 г</w:t>
        </w:r>
      </w:smartTag>
      <w:r w:rsidRPr="005C4FDD">
        <w:rPr>
          <w:rFonts w:ascii="Times New Roman" w:eastAsia="Calibri" w:hAnsi="Times New Roman" w:cs="Times New Roman"/>
          <w:sz w:val="16"/>
          <w:szCs w:val="16"/>
          <w:lang w:eastAsia="ru-RU"/>
        </w:rPr>
        <w:t xml:space="preserve">.г» </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Администрация городского поселения </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город Чухлома</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Чухломского муниципального района </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Костромской области</w:t>
      </w:r>
    </w:p>
    <w:p w:rsidR="005C4FDD" w:rsidRPr="005C4FDD" w:rsidRDefault="005C4FDD" w:rsidP="005C4FDD">
      <w:pPr>
        <w:spacing w:after="200" w:line="276" w:lineRule="auto"/>
        <w:jc w:val="center"/>
        <w:rPr>
          <w:rFonts w:ascii="Constantia" w:eastAsia="Constantia" w:hAnsi="Constantia" w:cs="Times New Roman"/>
          <w:b/>
          <w:noProof/>
          <w:sz w:val="16"/>
          <w:szCs w:val="16"/>
        </w:rPr>
      </w:pPr>
    </w:p>
    <w:p w:rsidR="005C4FDD" w:rsidRPr="005C4FDD" w:rsidRDefault="005C4FDD" w:rsidP="005C4FDD">
      <w:pPr>
        <w:spacing w:after="0" w:line="240" w:lineRule="auto"/>
        <w:jc w:val="right"/>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УТВЕРЖДАЮ:</w:t>
      </w:r>
    </w:p>
    <w:p w:rsidR="005C4FDD" w:rsidRPr="005C4FDD" w:rsidRDefault="005C4FDD" w:rsidP="005C4FDD">
      <w:pPr>
        <w:spacing w:after="0" w:line="240" w:lineRule="auto"/>
        <w:ind w:left="3969"/>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Глава городского поселения город Чухлома Чухломского муниципального района  Костромской  области</w:t>
      </w:r>
    </w:p>
    <w:p w:rsidR="005C4FDD" w:rsidRPr="005C4FDD" w:rsidRDefault="005C4FDD" w:rsidP="005C4FDD">
      <w:pPr>
        <w:spacing w:before="120" w:after="120" w:line="240" w:lineRule="auto"/>
        <w:jc w:val="right"/>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______________М.И. Гусева</w:t>
      </w:r>
    </w:p>
    <w:p w:rsidR="005C4FDD" w:rsidRPr="005C4FDD" w:rsidRDefault="005C4FDD" w:rsidP="005C4FDD">
      <w:pPr>
        <w:spacing w:after="0" w:line="240" w:lineRule="auto"/>
        <w:jc w:val="right"/>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«____» ______________2019 г. </w:t>
      </w:r>
    </w:p>
    <w:p w:rsidR="005C4FDD" w:rsidRPr="005C4FDD" w:rsidRDefault="005C4FDD" w:rsidP="005C4FDD">
      <w:pPr>
        <w:spacing w:after="200" w:line="276" w:lineRule="auto"/>
        <w:jc w:val="center"/>
        <w:rPr>
          <w:rFonts w:ascii="Constantia" w:eastAsia="Constantia" w:hAnsi="Constantia" w:cs="Times New Roman"/>
          <w:b/>
          <w:noProof/>
          <w:sz w:val="16"/>
          <w:szCs w:val="16"/>
        </w:rPr>
      </w:pP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Дизайн-проект благоустройства дворовой территории</w:t>
      </w: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 xml:space="preserve">расположенной по адресу:  </w:t>
      </w: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 xml:space="preserve">Костромская область, </w:t>
      </w:r>
    </w:p>
    <w:p w:rsidR="005C4FDD" w:rsidRPr="005C4FDD" w:rsidRDefault="005C4FDD" w:rsidP="005C4FDD">
      <w:pPr>
        <w:spacing w:after="0" w:line="276" w:lineRule="auto"/>
        <w:jc w:val="center"/>
        <w:rPr>
          <w:rFonts w:ascii="Times New Roman" w:eastAsia="Calibri" w:hAnsi="Times New Roman" w:cs="Times New Roman"/>
          <w:b/>
          <w:sz w:val="16"/>
          <w:szCs w:val="16"/>
          <w:lang w:eastAsia="ar-SA"/>
        </w:rPr>
      </w:pPr>
      <w:r w:rsidRPr="005C4FDD">
        <w:rPr>
          <w:rFonts w:ascii="Times New Roman" w:eastAsia="Constantia" w:hAnsi="Times New Roman" w:cs="Times New Roman"/>
          <w:b/>
          <w:noProof/>
          <w:sz w:val="16"/>
          <w:szCs w:val="16"/>
        </w:rPr>
        <w:t xml:space="preserve">г. Чухлома, ул. Лесная, д. 13 </w:t>
      </w: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Default="005C4FDD" w:rsidP="005C4FDD">
      <w:pPr>
        <w:spacing w:after="0" w:line="240" w:lineRule="auto"/>
        <w:jc w:val="center"/>
        <w:rPr>
          <w:rFonts w:ascii="Times New Roman" w:eastAsia="Calibri" w:hAnsi="Times New Roman" w:cs="Times New Roman"/>
          <w:sz w:val="16"/>
          <w:szCs w:val="16"/>
          <w:lang w:eastAsia="ar-SA"/>
        </w:rPr>
      </w:pPr>
    </w:p>
    <w:p w:rsidR="005C4FDD" w:rsidRPr="005C4FDD" w:rsidRDefault="005C4FDD" w:rsidP="005C4FDD">
      <w:pPr>
        <w:spacing w:after="0" w:line="240" w:lineRule="auto"/>
        <w:jc w:val="center"/>
        <w:rPr>
          <w:rFonts w:ascii="Calibri" w:eastAsia="Calibri" w:hAnsi="Calibri" w:cs="Times New Roman"/>
          <w:sz w:val="16"/>
          <w:szCs w:val="16"/>
        </w:rPr>
      </w:pPr>
      <w:r w:rsidRPr="005C4FDD">
        <w:rPr>
          <w:rFonts w:ascii="Times New Roman" w:eastAsia="Calibri" w:hAnsi="Times New Roman" w:cs="Times New Roman"/>
          <w:sz w:val="16"/>
          <w:szCs w:val="16"/>
          <w:lang w:eastAsia="ar-SA"/>
        </w:rPr>
        <w:t>2019 год</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Разработка дизайн-проекта дворовой территории расположенной по адресу: Костромская обл., г. Чухлома, ул. Лесная, д. 13 осуществляется в соответствии с постановлением администрации городского поселения город Чухлома Чухломского муниципального района Костромской области от 20 ноября 2017 года № 133 «Об утверждении муниципальной программы городского поселения город Чухлома Чухломского муниципального района Костромской области «Формирование современной  городской среды» на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rPr>
          <w:t>2022 г</w:t>
        </w:r>
      </w:smartTag>
      <w:r w:rsidRPr="005C4FDD">
        <w:rPr>
          <w:rFonts w:ascii="Times New Roman" w:eastAsia="Calibri" w:hAnsi="Times New Roman" w:cs="Times New Roman"/>
          <w:sz w:val="16"/>
          <w:szCs w:val="16"/>
        </w:rPr>
        <w:t>.г.», и</w:t>
      </w:r>
      <w:r w:rsidRPr="005C4FDD">
        <w:rPr>
          <w:rFonts w:ascii="Times New Roman" w:eastAsia="Calibri" w:hAnsi="Times New Roman" w:cs="Times New Roman"/>
          <w:bCs/>
          <w:sz w:val="16"/>
          <w:szCs w:val="16"/>
        </w:rPr>
        <w:t>Правилам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 (редакции Совета депутатов городского поселения город Чухлома Чухломского муниципального района Костромской области от 29 мая 2018 года №132; от 22 августа 2018 года № 148).</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Дизайн-проект благоустройства общественной территории создан с учетом с постановлением администрации городского поселения город Чухлома Чухломского муниципального района Костромской области от 13 февраля 2019 года № 30 «Об утверждении адресного перечня дворовых и общественных территорий, подлежащих благоустройству в 2019 году на территории городского поселения город Чухлома Чухломского муниципального района Костромской области в рамках муниципальной программы «Формирование современной городской среды на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rPr>
          <w:t>2022 г</w:t>
        </w:r>
      </w:smartTag>
      <w:r w:rsidRPr="005C4FDD">
        <w:rPr>
          <w:rFonts w:ascii="Times New Roman" w:eastAsia="Calibri" w:hAnsi="Times New Roman" w:cs="Times New Roman"/>
          <w:sz w:val="16"/>
          <w:szCs w:val="16"/>
        </w:rPr>
        <w:t>.г», и с учетом видов и объемов работ, определенных в ходе визуального осмотра на местности с заинтересованными лицами (представителями заинтересованных лиц).</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Администрация городского поселения город Чухлома Чухломского муниципального района Костромской области осуществляет промежуточный контроль за качеством выполненных работ.</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       В целях благоустройства дворовой территории дома № 13 по ул. Лесная, г. Чухлома проектом предусмотрено выполнение следующих видом работ:</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устройство дворового проезда с щебеночным покрытием для автомобильного транспорта;</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устройство дворового проезда с асфальтобетонным покрытием;</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устройство тротуара с асфальтобетонным покрытием;</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прокладка водопропускных труб;</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установка железобетонной опоры для навески светильника уличного освещения;</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перенос кабеля связи.</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Глава городского поселения город Чухлома</w:t>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t>М.И. Гусева</w:t>
      </w: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Pr="005C4FDD" w:rsidRDefault="005C4FDD" w:rsidP="005C4FDD">
      <w:pPr>
        <w:tabs>
          <w:tab w:val="left" w:pos="0"/>
        </w:tabs>
        <w:jc w:val="center"/>
        <w:rPr>
          <w:rFonts w:ascii="Calibri" w:eastAsia="Calibri" w:hAnsi="Calibri"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5C4FDD" w:rsidRDefault="005C4FD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5C4FDD" w:rsidRDefault="005C4FDD" w:rsidP="00233E1D">
      <w:pPr>
        <w:spacing w:after="0" w:line="240" w:lineRule="auto"/>
        <w:rPr>
          <w:rFonts w:ascii="Times New Roman" w:eastAsia="Calibri" w:hAnsi="Times New Roman" w:cs="Times New Roman"/>
          <w:sz w:val="16"/>
          <w:szCs w:val="16"/>
        </w:rPr>
      </w:pPr>
    </w:p>
    <w:p w:rsidR="005C4FDD" w:rsidRPr="005C4FDD" w:rsidRDefault="005C4FDD" w:rsidP="005C4FDD">
      <w:pPr>
        <w:spacing w:after="0" w:line="240" w:lineRule="auto"/>
        <w:jc w:val="center"/>
        <w:rPr>
          <w:rFonts w:ascii="Times New Roman" w:eastAsia="Calibri" w:hAnsi="Times New Roman" w:cs="Times New Roman"/>
          <w:sz w:val="16"/>
          <w:szCs w:val="16"/>
        </w:rPr>
      </w:pPr>
      <w:r w:rsidRPr="005C4FDD">
        <w:rPr>
          <w:rFonts w:ascii="Times New Roman" w:eastAsia="Calibri" w:hAnsi="Times New Roman" w:cs="Times New Roman"/>
          <w:sz w:val="16"/>
          <w:szCs w:val="16"/>
        </w:rPr>
        <w:t>ПОЯСНИТЕЛЬНАЯ ЗАПИСКА</w:t>
      </w: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Общие сведения. Существующее положение.</w:t>
      </w:r>
    </w:p>
    <w:p w:rsidR="005C4FDD" w:rsidRPr="005C4FDD" w:rsidRDefault="005C4FDD" w:rsidP="005C4FDD">
      <w:pPr>
        <w:spacing w:after="0" w:line="240" w:lineRule="auto"/>
        <w:jc w:val="both"/>
        <w:rPr>
          <w:rFonts w:ascii="Times New Roman" w:eastAsia="Calibri" w:hAnsi="Times New Roman" w:cs="Times New Roman"/>
          <w:b/>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Многоквартирный 2-этажный  панельный дом расположен по адресу: Костромская область, Чухломской район, город Чухлома, улица Лесная, дом 13.</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Подъезд к дому осуществляется с улицы Лесная. </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Во дворе имеются проезды для автомобильного транспорта с грунтовым покрытием, хозяйственные постройки, зеленые насаждения, беседка.</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Дворовой проезд находятся в ненормативном состоянии, т.к. имеет ямы, лужи, неровности, отсутствует твердое покрытие. Отсутствует тротуар.</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Дворовая территория недостаточно освещена.</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ab/>
      </w: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Описание работ и мероприятий.</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В целях благоустройства дворовой территории будет выполнен ремонт дворового проезда от ул. Лесная с устройством щебеночного покрытия, и ремонт дворового проезда перед подъездами с устройством асфальтобетонного покрытия. </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Будут выполнены работы по укладке водопропускных труб.</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В рамках программы предусмотрено выполнение работ по устройству дополнительного уличного освещения придомовой территории.</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Составил ____________________ С.В. Голицына</w:t>
      </w: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r w:rsidRPr="005C4FDD">
        <w:rPr>
          <w:rFonts w:ascii="Calibri" w:eastAsia="Calibri" w:hAnsi="Calibri" w:cs="Times New Roman"/>
          <w:noProof/>
          <w:sz w:val="16"/>
          <w:szCs w:val="16"/>
          <w:lang w:eastAsia="ru-RU"/>
        </w:rPr>
        <w:drawing>
          <wp:inline distT="0" distB="0" distL="0" distR="0">
            <wp:extent cx="6867525" cy="9734550"/>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867525" cy="9734550"/>
                    </a:xfrm>
                    <a:prstGeom prst="rect">
                      <a:avLst/>
                    </a:prstGeom>
                    <a:noFill/>
                    <a:ln>
                      <a:noFill/>
                    </a:ln>
                  </pic:spPr>
                </pic:pic>
              </a:graphicData>
            </a:graphic>
          </wp:inline>
        </w:drawing>
      </w:r>
    </w:p>
    <w:p w:rsidR="005C4FDD" w:rsidRPr="005C4FDD" w:rsidRDefault="005C4FDD" w:rsidP="005C4FDD">
      <w:pPr>
        <w:rPr>
          <w:rFonts w:ascii="Calibri" w:eastAsia="Calibri" w:hAnsi="Calibri" w:cs="Times New Roman"/>
          <w:sz w:val="16"/>
          <w:szCs w:val="16"/>
        </w:rPr>
      </w:pPr>
      <w:r w:rsidRPr="005C4FDD">
        <w:rPr>
          <w:rFonts w:ascii="Calibri" w:eastAsia="Calibri" w:hAnsi="Calibri" w:cs="Times New Roman"/>
          <w:noProof/>
          <w:sz w:val="16"/>
          <w:szCs w:val="16"/>
          <w:lang w:eastAsia="ru-RU"/>
        </w:rPr>
        <w:drawing>
          <wp:inline distT="0" distB="0" distL="0" distR="0">
            <wp:extent cx="6553200" cy="92773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53200" cy="9277350"/>
                    </a:xfrm>
                    <a:prstGeom prst="rect">
                      <a:avLst/>
                    </a:prstGeom>
                    <a:noFill/>
                    <a:ln>
                      <a:noFill/>
                    </a:ln>
                  </pic:spPr>
                </pic:pic>
              </a:graphicData>
            </a:graphic>
          </wp:inline>
        </w:drawing>
      </w: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Приложение №2</w:t>
      </w:r>
    </w:p>
    <w:p w:rsidR="005C4FDD" w:rsidRPr="005C4FDD" w:rsidRDefault="005C4FDD" w:rsidP="005C4FDD">
      <w:pPr>
        <w:tabs>
          <w:tab w:val="left" w:pos="6379"/>
        </w:tabs>
        <w:spacing w:after="0" w:line="240" w:lineRule="auto"/>
        <w:ind w:left="6237"/>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к постановлению от 18 марта 2019 года № 52 об утверждении дизайн-проектов дворовых и общественных территорий, подлежащих благоустройству в 2019 году на территории городского поселения город Чухлома Чухломского муниципального района </w:t>
      </w:r>
    </w:p>
    <w:p w:rsidR="005C4FDD" w:rsidRPr="005C4FDD" w:rsidRDefault="005C4FDD" w:rsidP="005C4FDD">
      <w:pPr>
        <w:tabs>
          <w:tab w:val="left" w:pos="6379"/>
        </w:tabs>
        <w:spacing w:after="0" w:line="240" w:lineRule="auto"/>
        <w:ind w:left="6237"/>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Костромской области в рамках муниципальной программы «Формирование современной городской среды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lang w:eastAsia="ru-RU"/>
          </w:rPr>
          <w:t>2022 г</w:t>
        </w:r>
      </w:smartTag>
      <w:r w:rsidRPr="005C4FDD">
        <w:rPr>
          <w:rFonts w:ascii="Times New Roman" w:eastAsia="Calibri" w:hAnsi="Times New Roman" w:cs="Times New Roman"/>
          <w:sz w:val="16"/>
          <w:szCs w:val="16"/>
          <w:lang w:eastAsia="ru-RU"/>
        </w:rPr>
        <w:t xml:space="preserve">.г» </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Администрация городского поселения </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город Чухлома</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Чухломского муниципального района </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Костромской области</w:t>
      </w:r>
    </w:p>
    <w:p w:rsidR="005C4FDD" w:rsidRPr="005C4FDD" w:rsidRDefault="005C4FDD" w:rsidP="005C4FDD">
      <w:pPr>
        <w:spacing w:after="200" w:line="276" w:lineRule="auto"/>
        <w:jc w:val="center"/>
        <w:rPr>
          <w:rFonts w:ascii="Constantia" w:eastAsia="Constantia" w:hAnsi="Constantia" w:cs="Times New Roman"/>
          <w:b/>
          <w:noProof/>
          <w:sz w:val="16"/>
          <w:szCs w:val="16"/>
        </w:rPr>
      </w:pPr>
    </w:p>
    <w:p w:rsidR="005C4FDD" w:rsidRPr="005C4FDD" w:rsidRDefault="005C4FDD" w:rsidP="005C4FDD">
      <w:pPr>
        <w:spacing w:after="0" w:line="240" w:lineRule="auto"/>
        <w:jc w:val="right"/>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УТВЕРЖДАЮ:</w:t>
      </w:r>
    </w:p>
    <w:p w:rsidR="005C4FDD" w:rsidRPr="005C4FDD" w:rsidRDefault="005C4FDD" w:rsidP="005C4FDD">
      <w:pPr>
        <w:spacing w:after="0" w:line="240" w:lineRule="auto"/>
        <w:ind w:left="3969"/>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Глава городского поселения город Чухлома Чухломского муниципального района  Костромской  области</w:t>
      </w:r>
    </w:p>
    <w:p w:rsidR="005C4FDD" w:rsidRPr="005C4FDD" w:rsidRDefault="005C4FDD" w:rsidP="005C4FDD">
      <w:pPr>
        <w:spacing w:before="120" w:after="120" w:line="240" w:lineRule="auto"/>
        <w:jc w:val="right"/>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______________М.И. Гусева</w:t>
      </w:r>
    </w:p>
    <w:p w:rsidR="005C4FDD" w:rsidRPr="005C4FDD" w:rsidRDefault="005C4FDD" w:rsidP="005C4FDD">
      <w:pPr>
        <w:spacing w:after="0" w:line="240" w:lineRule="auto"/>
        <w:jc w:val="right"/>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«____» ______________2019 г. </w:t>
      </w:r>
    </w:p>
    <w:p w:rsidR="005C4FDD" w:rsidRPr="005C4FDD" w:rsidRDefault="005C4FDD" w:rsidP="005C4FDD">
      <w:pPr>
        <w:spacing w:after="200" w:line="276" w:lineRule="auto"/>
        <w:jc w:val="center"/>
        <w:rPr>
          <w:rFonts w:ascii="Constantia" w:eastAsia="Constantia" w:hAnsi="Constantia" w:cs="Times New Roman"/>
          <w:b/>
          <w:noProof/>
          <w:sz w:val="16"/>
          <w:szCs w:val="16"/>
        </w:rPr>
      </w:pP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Дизайн-проект благоустройства общественной территории</w:t>
      </w: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 xml:space="preserve">расположенной по адресу:  </w:t>
      </w: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 xml:space="preserve">Костромская область, </w:t>
      </w: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г. Чухлома, пл. Революции</w:t>
      </w: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233E1D">
      <w:pPr>
        <w:spacing w:after="0" w:line="240" w:lineRule="auto"/>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233E1D" w:rsidRDefault="00233E1D" w:rsidP="005C4FDD">
      <w:pPr>
        <w:spacing w:after="0" w:line="240" w:lineRule="auto"/>
        <w:jc w:val="center"/>
        <w:rPr>
          <w:rFonts w:ascii="Times New Roman" w:eastAsia="Calibri" w:hAnsi="Times New Roman" w:cs="Times New Roman"/>
          <w:sz w:val="16"/>
          <w:szCs w:val="16"/>
          <w:lang w:eastAsia="ar-SA"/>
        </w:rPr>
      </w:pPr>
    </w:p>
    <w:p w:rsidR="005C4FDD" w:rsidRPr="005C4FDD" w:rsidRDefault="005C4FDD" w:rsidP="005C4FDD">
      <w:pPr>
        <w:spacing w:after="0" w:line="240" w:lineRule="auto"/>
        <w:jc w:val="center"/>
        <w:rPr>
          <w:rFonts w:ascii="Calibri" w:eastAsia="Calibri" w:hAnsi="Calibri" w:cs="Times New Roman"/>
          <w:sz w:val="16"/>
          <w:szCs w:val="16"/>
        </w:rPr>
      </w:pPr>
      <w:r w:rsidRPr="005C4FDD">
        <w:rPr>
          <w:rFonts w:ascii="Times New Roman" w:eastAsia="Calibri" w:hAnsi="Times New Roman" w:cs="Times New Roman"/>
          <w:sz w:val="16"/>
          <w:szCs w:val="16"/>
          <w:lang w:eastAsia="ar-SA"/>
        </w:rPr>
        <w:t>2019 год</w:t>
      </w:r>
    </w:p>
    <w:p w:rsidR="005C4FDD" w:rsidRPr="005C4FDD" w:rsidRDefault="005C4FDD" w:rsidP="005C4FDD">
      <w:pPr>
        <w:spacing w:after="0" w:line="240" w:lineRule="auto"/>
        <w:ind w:firstLine="708"/>
        <w:jc w:val="both"/>
        <w:rPr>
          <w:rFonts w:ascii="Times New Roman" w:eastAsia="Calibri" w:hAnsi="Times New Roman" w:cs="Times New Roman"/>
          <w:color w:val="000080"/>
          <w:sz w:val="16"/>
          <w:szCs w:val="16"/>
        </w:rPr>
      </w:pPr>
      <w:r w:rsidRPr="005C4FDD">
        <w:rPr>
          <w:rFonts w:ascii="Times New Roman" w:eastAsia="Calibri" w:hAnsi="Times New Roman" w:cs="Times New Roman"/>
          <w:sz w:val="16"/>
          <w:szCs w:val="16"/>
        </w:rPr>
        <w:t>Разработка дизайн-проекта общественной территории расположенной по адресу: Костромская обл., г. Чухлома, пл. Революции осуществляется в соответствии с постановлением администрации городского поселения город Чухлома Чухломского муниципального района Костромской области от 20 ноября 2017 года № 133 «Об утверждении муниципальной программы городского поселения город Чухлома Чухломского муниципального района Костромской области «Формирование современной  городской среды» на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rPr>
          <w:t>2022 г</w:t>
        </w:r>
      </w:smartTag>
      <w:r w:rsidRPr="005C4FDD">
        <w:rPr>
          <w:rFonts w:ascii="Times New Roman" w:eastAsia="Calibri" w:hAnsi="Times New Roman" w:cs="Times New Roman"/>
          <w:sz w:val="16"/>
          <w:szCs w:val="16"/>
        </w:rPr>
        <w:t>.г.», и</w:t>
      </w:r>
      <w:r w:rsidRPr="005C4FDD">
        <w:rPr>
          <w:rFonts w:ascii="Times New Roman" w:eastAsia="Calibri" w:hAnsi="Times New Roman" w:cs="Times New Roman"/>
          <w:bCs/>
          <w:sz w:val="16"/>
          <w:szCs w:val="16"/>
        </w:rPr>
        <w:t>Правилам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 (редакции Совета депутатов городского поселения город Чухлома Чухломского муниципального района Костромской области от 29 мая 2018 года №132; от 22 августа 2018 года № 148).</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Дизайн-проект благоустройства общественной территории создан с учетом с постановлением администрации городского поселения город Чухлома Чухломского муниципального района Костромской области от 13 февраля 2019 года № 30 «Об утверждении адресного перечня дворовых и общественных территорий, подлежащих благоустройству в 2019 году на территории городского поселения город Чухлома Чухломского муниципального района Костромской области в рамках муниципальной программы «Формирование современной городской среды на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rPr>
          <w:t>2022 г</w:t>
        </w:r>
      </w:smartTag>
      <w:r w:rsidRPr="005C4FDD">
        <w:rPr>
          <w:rFonts w:ascii="Times New Roman" w:eastAsia="Calibri" w:hAnsi="Times New Roman" w:cs="Times New Roman"/>
          <w:sz w:val="16"/>
          <w:szCs w:val="16"/>
        </w:rPr>
        <w:t>.г», и с учетом видов и объемов работ, определенных в ходе визуального осмотра на местности с заинтересованными лицами (представителями заинтересованных лиц).</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Администрация городского поселения город Чухлома Чухломского муниципального района Костромской области осуществляет промежуточный контроль за качеством выполненных работ.</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В целях благоустройства общественной территории расположенной по адресу: Костромская обл., г. Чухлома, пл. Революции проектом предусмотрено выполнение следующих видом работ:</w:t>
      </w:r>
    </w:p>
    <w:p w:rsidR="005C4FDD" w:rsidRPr="005C4FDD" w:rsidRDefault="005C4FDD" w:rsidP="005C4FDD">
      <w:pPr>
        <w:spacing w:after="0" w:line="240" w:lineRule="auto"/>
        <w:rPr>
          <w:rFonts w:ascii="Times New Roman" w:eastAsia="Calibri" w:hAnsi="Times New Roman" w:cs="Times New Roman"/>
          <w:sz w:val="16"/>
          <w:szCs w:val="16"/>
        </w:rPr>
      </w:pPr>
      <w:r w:rsidRPr="005C4FDD">
        <w:rPr>
          <w:rFonts w:ascii="Times New Roman" w:eastAsia="Calibri" w:hAnsi="Times New Roman" w:cs="Times New Roman"/>
          <w:sz w:val="16"/>
          <w:szCs w:val="16"/>
        </w:rPr>
        <w:t>- устройство площадки с асфальтобетонным покрытием перед остановочным комплексом;</w:t>
      </w:r>
    </w:p>
    <w:p w:rsidR="005C4FDD" w:rsidRPr="005C4FDD" w:rsidRDefault="005C4FDD" w:rsidP="005C4FDD">
      <w:pPr>
        <w:spacing w:after="0" w:line="240" w:lineRule="auto"/>
        <w:rPr>
          <w:rFonts w:ascii="Times New Roman" w:eastAsia="Calibri" w:hAnsi="Times New Roman" w:cs="Times New Roman"/>
          <w:sz w:val="16"/>
          <w:szCs w:val="16"/>
        </w:rPr>
      </w:pPr>
      <w:r w:rsidRPr="005C4FDD">
        <w:rPr>
          <w:rFonts w:ascii="Times New Roman" w:eastAsia="Calibri" w:hAnsi="Times New Roman" w:cs="Times New Roman"/>
          <w:sz w:val="16"/>
          <w:szCs w:val="16"/>
        </w:rPr>
        <w:t>- устройство тротуара с асфальтобетонным покрытием;</w:t>
      </w:r>
    </w:p>
    <w:p w:rsidR="005C4FDD" w:rsidRPr="005C4FDD" w:rsidRDefault="005C4FDD" w:rsidP="005C4FDD">
      <w:pPr>
        <w:spacing w:after="0" w:line="240" w:lineRule="auto"/>
        <w:rPr>
          <w:rFonts w:ascii="Times New Roman" w:eastAsia="Calibri" w:hAnsi="Times New Roman" w:cs="Times New Roman"/>
          <w:sz w:val="16"/>
          <w:szCs w:val="16"/>
        </w:rPr>
      </w:pPr>
      <w:r w:rsidRPr="005C4FDD">
        <w:rPr>
          <w:rFonts w:ascii="Times New Roman" w:eastAsia="Calibri" w:hAnsi="Times New Roman" w:cs="Times New Roman"/>
          <w:sz w:val="16"/>
          <w:szCs w:val="16"/>
        </w:rPr>
        <w:t>- перенос железобетонной опоры освещения.</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Глава городского поселения город Чухлома</w:t>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t>М.И. Гусева</w:t>
      </w:r>
    </w:p>
    <w:p w:rsidR="005C4FDD" w:rsidRPr="005C4FDD" w:rsidRDefault="005C4FDD" w:rsidP="005C4FDD">
      <w:pPr>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Default="005C4FD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both"/>
        <w:rPr>
          <w:rFonts w:ascii="Times New Roman" w:eastAsia="Calibri" w:hAnsi="Times New Roman" w:cs="Times New Roman"/>
          <w:sz w:val="16"/>
          <w:szCs w:val="16"/>
        </w:rPr>
      </w:pPr>
    </w:p>
    <w:p w:rsidR="00233E1D" w:rsidRPr="005C4FDD" w:rsidRDefault="00233E1D" w:rsidP="005C4FDD">
      <w:pPr>
        <w:spacing w:after="0" w:line="240" w:lineRule="auto"/>
        <w:jc w:val="both"/>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bookmarkStart w:id="7" w:name="_GoBack"/>
      <w:bookmarkEnd w:id="7"/>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233E1D" w:rsidRDefault="00233E1D" w:rsidP="005C4FDD">
      <w:pPr>
        <w:spacing w:after="0" w:line="240" w:lineRule="auto"/>
        <w:jc w:val="center"/>
        <w:rPr>
          <w:rFonts w:ascii="Times New Roman" w:eastAsia="Calibri" w:hAnsi="Times New Roman" w:cs="Times New Roman"/>
          <w:sz w:val="16"/>
          <w:szCs w:val="16"/>
        </w:rPr>
      </w:pPr>
    </w:p>
    <w:p w:rsidR="005C4FDD" w:rsidRPr="005C4FDD" w:rsidRDefault="005C4FDD" w:rsidP="005C4FDD">
      <w:pPr>
        <w:spacing w:after="0" w:line="240" w:lineRule="auto"/>
        <w:jc w:val="center"/>
        <w:rPr>
          <w:rFonts w:ascii="Times New Roman" w:eastAsia="Calibri" w:hAnsi="Times New Roman" w:cs="Times New Roman"/>
          <w:sz w:val="16"/>
          <w:szCs w:val="16"/>
        </w:rPr>
      </w:pPr>
      <w:r w:rsidRPr="005C4FDD">
        <w:rPr>
          <w:rFonts w:ascii="Times New Roman" w:eastAsia="Calibri" w:hAnsi="Times New Roman" w:cs="Times New Roman"/>
          <w:sz w:val="16"/>
          <w:szCs w:val="16"/>
        </w:rPr>
        <w:t>ПОЯСНИТЕЛЬНАЯ ЗАПИСКА</w:t>
      </w:r>
    </w:p>
    <w:p w:rsidR="005C4FDD" w:rsidRPr="005C4FDD" w:rsidRDefault="005C4FDD" w:rsidP="005C4FDD">
      <w:pPr>
        <w:spacing w:after="0" w:line="240" w:lineRule="auto"/>
        <w:jc w:val="center"/>
        <w:rPr>
          <w:rFonts w:ascii="Times New Roman" w:eastAsia="Calibri" w:hAnsi="Times New Roman" w:cs="Times New Roman"/>
          <w:sz w:val="16"/>
          <w:szCs w:val="16"/>
        </w:rPr>
      </w:pP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Общие сведения. Существующее положение.</w:t>
      </w:r>
    </w:p>
    <w:p w:rsidR="005C4FDD" w:rsidRPr="005C4FDD" w:rsidRDefault="005C4FDD" w:rsidP="005C4FDD">
      <w:pPr>
        <w:spacing w:after="0" w:line="240" w:lineRule="auto"/>
        <w:jc w:val="both"/>
        <w:rPr>
          <w:rFonts w:ascii="Times New Roman" w:eastAsia="Calibri" w:hAnsi="Times New Roman" w:cs="Times New Roman"/>
          <w:b/>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Общественная территория расположена по адресу: Костромская обл., г. Чухлома, пл. Революции.</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На общественной территории имеются дороги и проезды для автомобильного транспорта с асфальтобетонным покрытием, жилые и общественные здания, остановочный комплекс, зеленые насаждения.</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На указанной территории отсутствует площадка («карман») для подъезда автобусов к остановочному комплексу, тротуар с твердым покрытием.</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ab/>
      </w: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Описание работ и мероприятий.</w:t>
      </w:r>
    </w:p>
    <w:p w:rsidR="005C4FDD" w:rsidRPr="005C4FDD" w:rsidRDefault="005C4FDD" w:rsidP="005C4FDD">
      <w:pPr>
        <w:spacing w:after="0" w:line="240" w:lineRule="auto"/>
        <w:jc w:val="center"/>
        <w:rPr>
          <w:rFonts w:ascii="Times New Roman" w:eastAsia="Calibri" w:hAnsi="Times New Roman" w:cs="Times New Roman"/>
          <w:b/>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xml:space="preserve">В целях благоустройства общественной территории будут выполнены работы по устройству площадки («кармана») перед остановочным комплексом и тротуара с асфальтобетонным покрытием. </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Предусмотрены работы по переносу железобетонной опоры освещения на другое место.</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Составил ____________________ С.В. Голицына</w:t>
      </w: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r w:rsidRPr="005C4FDD">
        <w:rPr>
          <w:rFonts w:ascii="Calibri" w:eastAsia="Calibri" w:hAnsi="Calibri" w:cs="Times New Roman"/>
          <w:noProof/>
          <w:sz w:val="16"/>
          <w:szCs w:val="16"/>
          <w:lang w:eastAsia="ru-RU"/>
        </w:rPr>
        <w:drawing>
          <wp:inline distT="0" distB="0" distL="0" distR="0">
            <wp:extent cx="6562725" cy="9277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2725" cy="9277350"/>
                    </a:xfrm>
                    <a:prstGeom prst="rect">
                      <a:avLst/>
                    </a:prstGeom>
                    <a:noFill/>
                    <a:ln>
                      <a:noFill/>
                    </a:ln>
                  </pic:spPr>
                </pic:pic>
              </a:graphicData>
            </a:graphic>
          </wp:inline>
        </w:drawing>
      </w: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r w:rsidRPr="005C4FDD">
        <w:rPr>
          <w:rFonts w:ascii="Calibri" w:eastAsia="Calibri" w:hAnsi="Calibri" w:cs="Times New Roman"/>
          <w:noProof/>
          <w:sz w:val="16"/>
          <w:szCs w:val="16"/>
          <w:lang w:eastAsia="ru-RU"/>
        </w:rPr>
        <w:drawing>
          <wp:inline distT="0" distB="0" distL="0" distR="0">
            <wp:extent cx="6629400" cy="93916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629400" cy="9391650"/>
                    </a:xfrm>
                    <a:prstGeom prst="rect">
                      <a:avLst/>
                    </a:prstGeom>
                    <a:noFill/>
                    <a:ln>
                      <a:noFill/>
                    </a:ln>
                  </pic:spPr>
                </pic:pic>
              </a:graphicData>
            </a:graphic>
          </wp:inline>
        </w:drawing>
      </w:r>
    </w:p>
    <w:p w:rsidR="005C4FDD" w:rsidRPr="005C4FDD" w:rsidRDefault="005C4FDD" w:rsidP="005C4FDD">
      <w:pPr>
        <w:rPr>
          <w:rFonts w:ascii="Calibri" w:eastAsia="Calibri" w:hAnsi="Calibri" w:cs="Times New Roman"/>
          <w:sz w:val="16"/>
          <w:szCs w:val="16"/>
        </w:rPr>
      </w:pPr>
    </w:p>
    <w:p w:rsidR="005C4FDD" w:rsidRPr="005C4FDD" w:rsidRDefault="005C4FDD" w:rsidP="005C4FDD">
      <w:pPr>
        <w:spacing w:after="0" w:line="240" w:lineRule="auto"/>
        <w:ind w:left="6237"/>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Приложение №3</w:t>
      </w:r>
    </w:p>
    <w:p w:rsidR="005C4FDD" w:rsidRPr="005C4FDD" w:rsidRDefault="005C4FDD" w:rsidP="005C4FDD">
      <w:pPr>
        <w:tabs>
          <w:tab w:val="left" w:pos="6379"/>
        </w:tabs>
        <w:spacing w:after="0" w:line="240" w:lineRule="auto"/>
        <w:ind w:left="6237"/>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к постановлению от 18 марта 2019 года № 52 об утверждении дизайн-проектов дворовых и общественных территорий, подлежащих благоустройству в 2019 году на территории городского поселения город Чухлома Чухломского муниципального района </w:t>
      </w:r>
    </w:p>
    <w:p w:rsidR="005C4FDD" w:rsidRPr="005C4FDD" w:rsidRDefault="005C4FDD" w:rsidP="005C4FDD">
      <w:pPr>
        <w:tabs>
          <w:tab w:val="left" w:pos="6379"/>
        </w:tabs>
        <w:spacing w:after="0" w:line="240" w:lineRule="auto"/>
        <w:ind w:left="6237"/>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Костромской области в рамках муниципальной программы «Формирование современной городской среды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lang w:eastAsia="ru-RU"/>
          </w:rPr>
          <w:t>2022 г</w:t>
        </w:r>
      </w:smartTag>
      <w:r w:rsidRPr="005C4FDD">
        <w:rPr>
          <w:rFonts w:ascii="Times New Roman" w:eastAsia="Calibri" w:hAnsi="Times New Roman" w:cs="Times New Roman"/>
          <w:sz w:val="16"/>
          <w:szCs w:val="16"/>
          <w:lang w:eastAsia="ru-RU"/>
        </w:rPr>
        <w:t xml:space="preserve">.г» </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Администрация городского поселения </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город Чухлома</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Чухломского муниципального района </w:t>
      </w:r>
    </w:p>
    <w:p w:rsidR="005C4FDD" w:rsidRPr="005C4FDD" w:rsidRDefault="005C4FDD" w:rsidP="005C4FDD">
      <w:pPr>
        <w:spacing w:after="0" w:line="276" w:lineRule="auto"/>
        <w:jc w:val="center"/>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Костромской области</w:t>
      </w:r>
    </w:p>
    <w:p w:rsidR="005C4FDD" w:rsidRPr="005C4FDD" w:rsidRDefault="005C4FDD" w:rsidP="005C4FDD">
      <w:pPr>
        <w:spacing w:after="200" w:line="276" w:lineRule="auto"/>
        <w:jc w:val="center"/>
        <w:rPr>
          <w:rFonts w:ascii="Constantia" w:eastAsia="Constantia" w:hAnsi="Constantia" w:cs="Times New Roman"/>
          <w:b/>
          <w:noProof/>
          <w:sz w:val="16"/>
          <w:szCs w:val="16"/>
        </w:rPr>
      </w:pPr>
    </w:p>
    <w:p w:rsidR="005C4FDD" w:rsidRPr="005C4FDD" w:rsidRDefault="005C4FDD" w:rsidP="005C4FDD">
      <w:pPr>
        <w:spacing w:after="0" w:line="240" w:lineRule="auto"/>
        <w:jc w:val="right"/>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УТВЕРЖДАЮ:</w:t>
      </w:r>
    </w:p>
    <w:p w:rsidR="005C4FDD" w:rsidRPr="005C4FDD" w:rsidRDefault="005C4FDD" w:rsidP="005C4FDD">
      <w:pPr>
        <w:spacing w:after="0" w:line="240" w:lineRule="auto"/>
        <w:ind w:left="3969"/>
        <w:jc w:val="both"/>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Глава городского поселения город Чухлома Чухломского муниципального района  Костромской  области</w:t>
      </w:r>
    </w:p>
    <w:p w:rsidR="005C4FDD" w:rsidRPr="005C4FDD" w:rsidRDefault="005C4FDD" w:rsidP="005C4FDD">
      <w:pPr>
        <w:spacing w:before="120" w:after="120" w:line="240" w:lineRule="auto"/>
        <w:jc w:val="right"/>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______________М.И. Гусева</w:t>
      </w:r>
    </w:p>
    <w:p w:rsidR="005C4FDD" w:rsidRPr="005C4FDD" w:rsidRDefault="005C4FDD" w:rsidP="005C4FDD">
      <w:pPr>
        <w:spacing w:after="0" w:line="240" w:lineRule="auto"/>
        <w:jc w:val="right"/>
        <w:rPr>
          <w:rFonts w:ascii="Times New Roman" w:eastAsia="Calibri" w:hAnsi="Times New Roman" w:cs="Times New Roman"/>
          <w:sz w:val="16"/>
          <w:szCs w:val="16"/>
          <w:lang w:eastAsia="ru-RU"/>
        </w:rPr>
      </w:pPr>
      <w:r w:rsidRPr="005C4FDD">
        <w:rPr>
          <w:rFonts w:ascii="Times New Roman" w:eastAsia="Calibri" w:hAnsi="Times New Roman" w:cs="Times New Roman"/>
          <w:sz w:val="16"/>
          <w:szCs w:val="16"/>
          <w:lang w:eastAsia="ru-RU"/>
        </w:rPr>
        <w:t xml:space="preserve">«____» ______________2019 г. </w:t>
      </w:r>
    </w:p>
    <w:p w:rsidR="005C4FDD" w:rsidRPr="005C4FDD" w:rsidRDefault="005C4FDD" w:rsidP="005C4FDD">
      <w:pPr>
        <w:spacing w:after="200" w:line="276" w:lineRule="auto"/>
        <w:jc w:val="center"/>
        <w:rPr>
          <w:rFonts w:ascii="Constantia" w:eastAsia="Constantia" w:hAnsi="Constantia" w:cs="Times New Roman"/>
          <w:b/>
          <w:noProof/>
          <w:sz w:val="16"/>
          <w:szCs w:val="16"/>
        </w:rPr>
      </w:pP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Дизайн-проект благоустройства общественной территории</w:t>
      </w: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 xml:space="preserve">расположенной по адресу:  </w:t>
      </w: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 xml:space="preserve">Костромская область, </w:t>
      </w: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г. Чухлома, ул. Калинина</w:t>
      </w:r>
    </w:p>
    <w:p w:rsidR="005C4FDD" w:rsidRPr="005C4FDD" w:rsidRDefault="005C4FDD" w:rsidP="005C4FDD">
      <w:pPr>
        <w:spacing w:after="0" w:line="276" w:lineRule="auto"/>
        <w:jc w:val="center"/>
        <w:rPr>
          <w:rFonts w:ascii="Times New Roman" w:eastAsia="Constantia" w:hAnsi="Times New Roman" w:cs="Times New Roman"/>
          <w:b/>
          <w:noProof/>
          <w:sz w:val="16"/>
          <w:szCs w:val="16"/>
        </w:rPr>
      </w:pPr>
      <w:r w:rsidRPr="005C4FDD">
        <w:rPr>
          <w:rFonts w:ascii="Times New Roman" w:eastAsia="Constantia" w:hAnsi="Times New Roman" w:cs="Times New Roman"/>
          <w:b/>
          <w:noProof/>
          <w:sz w:val="16"/>
          <w:szCs w:val="16"/>
        </w:rPr>
        <w:t xml:space="preserve"> (от дома № 57 до № 69/1) </w:t>
      </w: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b/>
          <w:sz w:val="16"/>
          <w:szCs w:val="16"/>
          <w:lang w:eastAsia="ar-SA"/>
        </w:rPr>
      </w:pPr>
    </w:p>
    <w:p w:rsidR="005C4FDD" w:rsidRPr="005C4FDD" w:rsidRDefault="005C4FDD" w:rsidP="005C4FDD">
      <w:pPr>
        <w:spacing w:after="0" w:line="240" w:lineRule="auto"/>
        <w:rPr>
          <w:rFonts w:ascii="Arial" w:eastAsia="Calibri" w:hAnsi="Arial" w:cs="Arial"/>
          <w:sz w:val="16"/>
          <w:szCs w:val="16"/>
          <w:lang w:eastAsia="ar-SA"/>
        </w:rPr>
      </w:pPr>
    </w:p>
    <w:p w:rsidR="005C4FDD" w:rsidRPr="005C4FDD" w:rsidRDefault="005C4FDD" w:rsidP="005C4FDD">
      <w:pPr>
        <w:spacing w:after="0" w:line="240" w:lineRule="auto"/>
        <w:jc w:val="center"/>
        <w:rPr>
          <w:rFonts w:ascii="Times New Roman" w:eastAsia="Calibri" w:hAnsi="Times New Roman" w:cs="Times New Roman"/>
          <w:sz w:val="16"/>
          <w:szCs w:val="16"/>
        </w:rPr>
      </w:pPr>
      <w:r w:rsidRPr="005C4FDD">
        <w:rPr>
          <w:rFonts w:ascii="Times New Roman" w:eastAsia="Calibri" w:hAnsi="Times New Roman" w:cs="Times New Roman"/>
          <w:sz w:val="16"/>
          <w:szCs w:val="16"/>
          <w:lang w:eastAsia="ar-SA"/>
        </w:rPr>
        <w:t>2019 год</w:t>
      </w:r>
    </w:p>
    <w:p w:rsidR="005C4FDD" w:rsidRPr="005C4FDD" w:rsidRDefault="005C4FDD" w:rsidP="005C4FDD">
      <w:pPr>
        <w:rPr>
          <w:rFonts w:ascii="Calibri" w:eastAsia="Calibri" w:hAnsi="Calibri"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color w:val="000080"/>
          <w:sz w:val="16"/>
          <w:szCs w:val="16"/>
        </w:rPr>
      </w:pPr>
      <w:r w:rsidRPr="005C4FDD">
        <w:rPr>
          <w:rFonts w:ascii="Times New Roman" w:eastAsia="Calibri" w:hAnsi="Times New Roman" w:cs="Times New Roman"/>
          <w:sz w:val="16"/>
          <w:szCs w:val="16"/>
        </w:rPr>
        <w:t>Разработка дизайн-проекта общественной территории расположенной по адресу: Костромская обл., г. Чухлома, ул. Калинина (от дома № 57 до № 69/1) осуществляется в соответствии с постановлением администрации городского поселения город Чухлома Чухломского муниципального района Костромской области от 20 ноября 2017 года № 133 «Об утверждении муниципальной программы городского поселения город Чухлома Чухломского муниципального района Костромской области «Формирование современной  городской среды» на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rPr>
          <w:t>2022 г</w:t>
        </w:r>
      </w:smartTag>
      <w:r w:rsidRPr="005C4FDD">
        <w:rPr>
          <w:rFonts w:ascii="Times New Roman" w:eastAsia="Calibri" w:hAnsi="Times New Roman" w:cs="Times New Roman"/>
          <w:sz w:val="16"/>
          <w:szCs w:val="16"/>
        </w:rPr>
        <w:t>.г.», и</w:t>
      </w:r>
      <w:r w:rsidRPr="005C4FDD">
        <w:rPr>
          <w:rFonts w:ascii="Times New Roman" w:eastAsia="Calibri" w:hAnsi="Times New Roman" w:cs="Times New Roman"/>
          <w:bCs/>
          <w:sz w:val="16"/>
          <w:szCs w:val="16"/>
        </w:rPr>
        <w:t>Правилам благоустройства и санитарного содержания территории муниципального образования городское поселение город Чухлома Чухломского муниципального района Костромской области (редакции Совета депутатов городского поселения город Чухлома Чухломского муниципального района Костромской области от 29 мая 2018 года №132; от 22 августа 2018 года № 148).</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Дизайн-проект благоустройства общественной территории создан с учетом с постановлением администрации городского поселения город Чухлома Чухломского муниципального района Костромской области от 13 февраля 2019 года № 30 «Об утверждении адресного перечня дворовых и общественных территорий, подлежащих благоустройству в 2019 году на территории городского поселения город Чухлома Чухломского муниципального района Костромской области в рамках муниципальной программы «Формирование современной городской среды на 2018-</w:t>
      </w:r>
      <w:smartTag w:uri="urn:schemas-microsoft-com:office:smarttags" w:element="metricconverter">
        <w:smartTagPr>
          <w:attr w:name="ProductID" w:val="2022 г"/>
        </w:smartTagPr>
        <w:r w:rsidRPr="005C4FDD">
          <w:rPr>
            <w:rFonts w:ascii="Times New Roman" w:eastAsia="Calibri" w:hAnsi="Times New Roman" w:cs="Times New Roman"/>
            <w:sz w:val="16"/>
            <w:szCs w:val="16"/>
          </w:rPr>
          <w:t>2022 г</w:t>
        </w:r>
      </w:smartTag>
      <w:r w:rsidRPr="005C4FDD">
        <w:rPr>
          <w:rFonts w:ascii="Times New Roman" w:eastAsia="Calibri" w:hAnsi="Times New Roman" w:cs="Times New Roman"/>
          <w:sz w:val="16"/>
          <w:szCs w:val="16"/>
        </w:rPr>
        <w:t>.г», и с учетом видов и объемов работ, определенных в ходе визуального осмотра на местности с заинтересованными лицами (представителями заинтересованных лиц).</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Администрация городского поселения город Чухлома Чухломского муниципального района Костромской области осуществляет промежуточный контроль за качеством выполненных работ.</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В целях благоустройства общественной территории расположенной по адресу: Костромская обл., г. Чухлома, ул. Калинина (от дома № 57 до № 69/1) проектом предусмотрено выполнение следующих видом работ:</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 устройство тротуара с асфальтобетонным покрытием;</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Глава городского поселения город Чухлома</w:t>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r>
      <w:r w:rsidRPr="005C4FDD">
        <w:rPr>
          <w:rFonts w:ascii="Times New Roman" w:eastAsia="Calibri" w:hAnsi="Times New Roman" w:cs="Times New Roman"/>
          <w:sz w:val="16"/>
          <w:szCs w:val="16"/>
        </w:rPr>
        <w:tab/>
        <w:t>М.И. Гусева</w:t>
      </w: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tabs>
          <w:tab w:val="left" w:pos="0"/>
        </w:tabs>
        <w:jc w:val="both"/>
        <w:rPr>
          <w:rFonts w:ascii="Calibri" w:eastAsia="Calibri" w:hAnsi="Calibri" w:cs="Times New Roman"/>
          <w:sz w:val="16"/>
          <w:szCs w:val="16"/>
        </w:rPr>
      </w:pPr>
    </w:p>
    <w:p w:rsidR="005C4FDD" w:rsidRPr="005C4FDD" w:rsidRDefault="005C4FDD" w:rsidP="005C4FDD">
      <w:pPr>
        <w:spacing w:after="0" w:line="240" w:lineRule="auto"/>
        <w:jc w:val="center"/>
        <w:rPr>
          <w:rFonts w:ascii="Times New Roman" w:eastAsia="Calibri" w:hAnsi="Times New Roman" w:cs="Times New Roman"/>
          <w:sz w:val="16"/>
          <w:szCs w:val="16"/>
        </w:rPr>
      </w:pPr>
      <w:r w:rsidRPr="005C4FDD">
        <w:rPr>
          <w:rFonts w:ascii="Times New Roman" w:eastAsia="Calibri" w:hAnsi="Times New Roman" w:cs="Times New Roman"/>
          <w:sz w:val="16"/>
          <w:szCs w:val="16"/>
        </w:rPr>
        <w:t>ПОЯСНИТЕЛЬНАЯ ЗАПИСКА</w:t>
      </w:r>
    </w:p>
    <w:p w:rsidR="005C4FDD" w:rsidRPr="005C4FDD" w:rsidRDefault="005C4FDD" w:rsidP="005C4FDD">
      <w:pPr>
        <w:spacing w:after="0" w:line="240" w:lineRule="auto"/>
        <w:jc w:val="center"/>
        <w:rPr>
          <w:rFonts w:ascii="Times New Roman" w:eastAsia="Calibri" w:hAnsi="Times New Roman" w:cs="Times New Roman"/>
          <w:sz w:val="16"/>
          <w:szCs w:val="16"/>
        </w:rPr>
      </w:pP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Общие сведения. Существующее положение.</w:t>
      </w:r>
    </w:p>
    <w:p w:rsidR="005C4FDD" w:rsidRPr="005C4FDD" w:rsidRDefault="005C4FDD" w:rsidP="005C4FDD">
      <w:pPr>
        <w:spacing w:after="0" w:line="240" w:lineRule="auto"/>
        <w:jc w:val="both"/>
        <w:rPr>
          <w:rFonts w:ascii="Times New Roman" w:eastAsia="Calibri" w:hAnsi="Times New Roman" w:cs="Times New Roman"/>
          <w:b/>
          <w:sz w:val="16"/>
          <w:szCs w:val="16"/>
        </w:rPr>
      </w:pP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ab/>
        <w:t>Общественная территория расположена по адресу: Костромская обл., г. Чухлома, ул. Калинина от дома № 57 до № 69/1.</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На общественной территории имеются дороги и проезды для автомобильного транспорта с асфальтобетонным покрытием, жилые и общественные здания, хозяйственные постройки, зеленые насаждения.</w:t>
      </w: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На указанной территории отсутствует тротуар с твердым покрытием.</w:t>
      </w:r>
    </w:p>
    <w:p w:rsidR="005C4FDD" w:rsidRPr="005C4FDD" w:rsidRDefault="005C4FDD" w:rsidP="005C4FDD">
      <w:pPr>
        <w:spacing w:after="0" w:line="240" w:lineRule="auto"/>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ab/>
      </w:r>
    </w:p>
    <w:p w:rsidR="005C4FDD" w:rsidRPr="005C4FDD" w:rsidRDefault="005C4FDD" w:rsidP="005C4FDD">
      <w:pPr>
        <w:spacing w:after="0" w:line="240" w:lineRule="auto"/>
        <w:jc w:val="center"/>
        <w:rPr>
          <w:rFonts w:ascii="Times New Roman" w:eastAsia="Calibri" w:hAnsi="Times New Roman" w:cs="Times New Roman"/>
          <w:b/>
          <w:sz w:val="16"/>
          <w:szCs w:val="16"/>
        </w:rPr>
      </w:pPr>
      <w:r w:rsidRPr="005C4FDD">
        <w:rPr>
          <w:rFonts w:ascii="Times New Roman" w:eastAsia="Calibri" w:hAnsi="Times New Roman" w:cs="Times New Roman"/>
          <w:b/>
          <w:sz w:val="16"/>
          <w:szCs w:val="16"/>
        </w:rPr>
        <w:t>Описание работ и мероприятий.</w:t>
      </w:r>
    </w:p>
    <w:p w:rsidR="005C4FDD" w:rsidRPr="005C4FDD" w:rsidRDefault="005C4FDD" w:rsidP="005C4FDD">
      <w:pPr>
        <w:spacing w:after="0" w:line="240" w:lineRule="auto"/>
        <w:jc w:val="center"/>
        <w:rPr>
          <w:rFonts w:ascii="Times New Roman" w:eastAsia="Calibri" w:hAnsi="Times New Roman" w:cs="Times New Roman"/>
          <w:b/>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В целях благоустройства общественной территории будет выполнены работы по устройству тротуара с асфальтобетонным покрытием и укладка водопропускных труб.</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p>
    <w:p w:rsidR="005C4FDD" w:rsidRPr="005C4FDD" w:rsidRDefault="005C4FDD" w:rsidP="005C4FDD">
      <w:pPr>
        <w:spacing w:after="0" w:line="240" w:lineRule="auto"/>
        <w:ind w:firstLine="708"/>
        <w:jc w:val="both"/>
        <w:rPr>
          <w:rFonts w:ascii="Times New Roman" w:eastAsia="Calibri" w:hAnsi="Times New Roman" w:cs="Times New Roman"/>
          <w:sz w:val="16"/>
          <w:szCs w:val="16"/>
        </w:rPr>
      </w:pPr>
      <w:r w:rsidRPr="005C4FDD">
        <w:rPr>
          <w:rFonts w:ascii="Times New Roman" w:eastAsia="Calibri" w:hAnsi="Times New Roman" w:cs="Times New Roman"/>
          <w:sz w:val="16"/>
          <w:szCs w:val="16"/>
        </w:rPr>
        <w:t>Составил ____________________ С.В. Голицына</w:t>
      </w:r>
    </w:p>
    <w:p w:rsidR="005C4FDD" w:rsidRPr="005C4FDD" w:rsidRDefault="005C4FDD" w:rsidP="005C4FDD">
      <w:pPr>
        <w:spacing w:after="0" w:line="240" w:lineRule="auto"/>
        <w:jc w:val="both"/>
        <w:rPr>
          <w:rFonts w:ascii="Times New Roman" w:eastAsia="Calibri" w:hAnsi="Times New Roman"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sz w:val="16"/>
          <w:szCs w:val="16"/>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5C4FDD" w:rsidRPr="005C4FDD" w:rsidRDefault="005C4FDD" w:rsidP="005C4FDD">
      <w:pPr>
        <w:rPr>
          <w:rFonts w:ascii="Calibri" w:eastAsia="Calibri" w:hAnsi="Calibri" w:cs="Times New Roman"/>
        </w:rPr>
      </w:pPr>
    </w:p>
    <w:p w:rsidR="00BD3EF4" w:rsidRPr="00BD3EF4" w:rsidRDefault="005C4FDD" w:rsidP="00BD3EF4">
      <w:pPr>
        <w:rPr>
          <w:rFonts w:ascii="Calibri" w:eastAsia="Calibri" w:hAnsi="Calibri" w:cs="Times New Roman"/>
        </w:rPr>
      </w:pPr>
      <w:r w:rsidRPr="005C4FDD">
        <w:rPr>
          <w:rFonts w:ascii="Calibri" w:eastAsia="Calibri" w:hAnsi="Calibri" w:cs="Times New Roman"/>
          <w:noProof/>
          <w:lang w:eastAsia="ru-RU"/>
        </w:rPr>
        <w:drawing>
          <wp:inline distT="0" distB="0" distL="0" distR="0">
            <wp:extent cx="6562725" cy="92773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62725" cy="9277350"/>
                    </a:xfrm>
                    <a:prstGeom prst="rect">
                      <a:avLst/>
                    </a:prstGeom>
                    <a:noFill/>
                    <a:ln>
                      <a:noFill/>
                    </a:ln>
                  </pic:spPr>
                </pic:pic>
              </a:graphicData>
            </a:graphic>
          </wp:inline>
        </w:drawing>
      </w:r>
    </w:p>
    <w:p w:rsidR="00BD3EF4" w:rsidRPr="00BD3EF4" w:rsidRDefault="00BD3EF4" w:rsidP="00BD3EF4">
      <w:pPr>
        <w:rPr>
          <w:rFonts w:ascii="Calibri" w:eastAsia="Calibri" w:hAnsi="Calibri" w:cs="Times New Roman"/>
        </w:rPr>
      </w:pPr>
    </w:p>
    <w:p w:rsidR="00BD3EF4" w:rsidRPr="00BD3EF4" w:rsidRDefault="00BD3EF4" w:rsidP="00BD3EF4">
      <w:pPr>
        <w:rPr>
          <w:rFonts w:ascii="Calibri" w:eastAsia="Calibri" w:hAnsi="Calibri" w:cs="Times New Roman"/>
        </w:rPr>
      </w:pPr>
    </w:p>
    <w:p w:rsidR="00C76748" w:rsidRPr="00D039D7" w:rsidRDefault="00C76748" w:rsidP="00C76748">
      <w:pPr>
        <w:tabs>
          <w:tab w:val="left" w:pos="3840"/>
        </w:tabs>
        <w:rPr>
          <w:sz w:val="16"/>
          <w:szCs w:val="16"/>
        </w:rPr>
      </w:pPr>
    </w:p>
    <w:tbl>
      <w:tblPr>
        <w:tblW w:w="930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1"/>
        <w:gridCol w:w="3077"/>
        <w:gridCol w:w="3077"/>
      </w:tblGrid>
      <w:tr w:rsidR="00C76748" w:rsidRPr="00D039D7" w:rsidTr="00C76748">
        <w:trPr>
          <w:trHeight w:val="1755"/>
        </w:trPr>
        <w:tc>
          <w:tcPr>
            <w:tcW w:w="3151" w:type="dxa"/>
          </w:tcPr>
          <w:p w:rsidR="00C76748" w:rsidRPr="00D039D7" w:rsidRDefault="00C76748" w:rsidP="00C76748">
            <w:pPr>
              <w:spacing w:after="0" w:line="240" w:lineRule="auto"/>
              <w:outlineLvl w:val="0"/>
              <w:rPr>
                <w:rFonts w:ascii="Times New Roman" w:eastAsia="Calibri" w:hAnsi="Times New Roman" w:cs="Times New Roman"/>
                <w:sz w:val="16"/>
                <w:szCs w:val="16"/>
                <w:lang w:eastAsia="ru-RU"/>
              </w:rPr>
            </w:pPr>
            <w:r w:rsidRPr="00D039D7">
              <w:rPr>
                <w:rFonts w:ascii="Times New Roman" w:eastAsia="Calibri" w:hAnsi="Times New Roman" w:cs="Times New Roman"/>
                <w:sz w:val="16"/>
                <w:szCs w:val="16"/>
                <w:lang w:eastAsia="ru-RU"/>
              </w:rPr>
              <w:t>Издатель: администрация городского поселения город Чухлома Чухломского муниципального района Костромской области;</w:t>
            </w:r>
          </w:p>
          <w:p w:rsidR="00C76748" w:rsidRPr="00D039D7" w:rsidRDefault="00C76748" w:rsidP="00C76748">
            <w:pPr>
              <w:spacing w:after="0" w:line="240" w:lineRule="auto"/>
              <w:outlineLvl w:val="0"/>
              <w:rPr>
                <w:rFonts w:ascii="Times New Roman" w:eastAsia="Calibri" w:hAnsi="Times New Roman" w:cs="Times New Roman"/>
                <w:sz w:val="16"/>
                <w:szCs w:val="16"/>
                <w:lang w:eastAsia="ru-RU"/>
              </w:rPr>
            </w:pPr>
            <w:r w:rsidRPr="00D039D7">
              <w:rPr>
                <w:rFonts w:ascii="Times New Roman" w:eastAsia="Calibri" w:hAnsi="Times New Roman" w:cs="Times New Roman"/>
                <w:sz w:val="16"/>
                <w:szCs w:val="16"/>
                <w:lang w:eastAsia="ru-RU"/>
              </w:rPr>
              <w:t>157130 Костромская обл., Чухломский район, город Чухлома, ул. Советская, дом 1,</w:t>
            </w:r>
          </w:p>
          <w:p w:rsidR="00C76748" w:rsidRPr="00D039D7" w:rsidRDefault="00C76748" w:rsidP="00C76748">
            <w:pPr>
              <w:spacing w:after="0" w:line="240" w:lineRule="auto"/>
              <w:outlineLvl w:val="0"/>
              <w:rPr>
                <w:rFonts w:ascii="Times New Roman" w:eastAsia="Calibri" w:hAnsi="Times New Roman" w:cs="Times New Roman"/>
                <w:sz w:val="16"/>
                <w:szCs w:val="16"/>
                <w:u w:val="single"/>
                <w:lang w:eastAsia="ru-RU"/>
              </w:rPr>
            </w:pPr>
            <w:r w:rsidRPr="00D039D7">
              <w:rPr>
                <w:rFonts w:ascii="Times New Roman" w:eastAsia="Calibri" w:hAnsi="Times New Roman" w:cs="Times New Roman"/>
                <w:sz w:val="16"/>
                <w:szCs w:val="16"/>
                <w:lang w:val="en-US" w:eastAsia="ru-RU"/>
              </w:rPr>
              <w:t>e</w:t>
            </w:r>
            <w:r w:rsidRPr="00D039D7">
              <w:rPr>
                <w:rFonts w:ascii="Times New Roman" w:eastAsia="Calibri" w:hAnsi="Times New Roman" w:cs="Times New Roman"/>
                <w:sz w:val="16"/>
                <w:szCs w:val="16"/>
                <w:lang w:eastAsia="ru-RU"/>
              </w:rPr>
              <w:t>-</w:t>
            </w:r>
            <w:r w:rsidRPr="00D039D7">
              <w:rPr>
                <w:rFonts w:ascii="Times New Roman" w:eastAsia="Calibri" w:hAnsi="Times New Roman" w:cs="Times New Roman"/>
                <w:sz w:val="16"/>
                <w:szCs w:val="16"/>
                <w:lang w:val="en-US" w:eastAsia="ru-RU"/>
              </w:rPr>
              <w:t>mail</w:t>
            </w:r>
            <w:r w:rsidRPr="00D039D7">
              <w:rPr>
                <w:rFonts w:ascii="Times New Roman" w:eastAsia="Calibri" w:hAnsi="Times New Roman" w:cs="Times New Roman"/>
                <w:sz w:val="16"/>
                <w:szCs w:val="16"/>
                <w:lang w:eastAsia="ru-RU"/>
              </w:rPr>
              <w:t>:</w:t>
            </w:r>
            <w:hyperlink r:id="rId12" w:history="1">
              <w:r w:rsidRPr="00D039D7">
                <w:rPr>
                  <w:rFonts w:ascii="Times New Roman" w:eastAsia="Calibri" w:hAnsi="Times New Roman" w:cs="Times New Roman"/>
                  <w:color w:val="0000FF"/>
                  <w:sz w:val="16"/>
                  <w:szCs w:val="16"/>
                  <w:u w:val="single"/>
                  <w:lang w:val="en-US" w:eastAsia="ru-RU"/>
                </w:rPr>
                <w:t>gorchuh</w:t>
              </w:r>
              <w:r w:rsidRPr="00D039D7">
                <w:rPr>
                  <w:rFonts w:ascii="Times New Roman" w:eastAsia="Calibri" w:hAnsi="Times New Roman" w:cs="Times New Roman"/>
                  <w:color w:val="0000FF"/>
                  <w:sz w:val="16"/>
                  <w:szCs w:val="16"/>
                  <w:u w:val="single"/>
                  <w:lang w:eastAsia="ru-RU"/>
                </w:rPr>
                <w:t>@</w:t>
              </w:r>
              <w:r w:rsidRPr="00D039D7">
                <w:rPr>
                  <w:rFonts w:ascii="Times New Roman" w:eastAsia="Calibri" w:hAnsi="Times New Roman" w:cs="Times New Roman"/>
                  <w:color w:val="0000FF"/>
                  <w:sz w:val="16"/>
                  <w:szCs w:val="16"/>
                  <w:u w:val="single"/>
                  <w:lang w:val="en-US" w:eastAsia="ru-RU"/>
                </w:rPr>
                <w:t>yandex</w:t>
              </w:r>
              <w:r w:rsidRPr="00D039D7">
                <w:rPr>
                  <w:rFonts w:ascii="Times New Roman" w:eastAsia="Calibri" w:hAnsi="Times New Roman" w:cs="Times New Roman"/>
                  <w:color w:val="0000FF"/>
                  <w:sz w:val="16"/>
                  <w:szCs w:val="16"/>
                  <w:u w:val="single"/>
                  <w:lang w:eastAsia="ru-RU"/>
                </w:rPr>
                <w:t>.</w:t>
              </w:r>
              <w:r w:rsidRPr="00D039D7">
                <w:rPr>
                  <w:rFonts w:ascii="Times New Roman" w:eastAsia="Calibri" w:hAnsi="Times New Roman" w:cs="Times New Roman"/>
                  <w:color w:val="0000FF"/>
                  <w:sz w:val="16"/>
                  <w:szCs w:val="16"/>
                  <w:u w:val="single"/>
                  <w:lang w:val="en-US" w:eastAsia="ru-RU"/>
                </w:rPr>
                <w:t>ru</w:t>
              </w:r>
            </w:hyperlink>
          </w:p>
          <w:p w:rsidR="00C76748" w:rsidRPr="00D039D7" w:rsidRDefault="00C76748" w:rsidP="00C76748">
            <w:pPr>
              <w:spacing w:after="0" w:line="240" w:lineRule="auto"/>
              <w:outlineLvl w:val="0"/>
              <w:rPr>
                <w:rFonts w:ascii="Times New Roman" w:eastAsia="Calibri" w:hAnsi="Times New Roman" w:cs="Times New Roman"/>
                <w:sz w:val="16"/>
                <w:szCs w:val="16"/>
                <w:lang w:val="en-US" w:eastAsia="ru-RU"/>
              </w:rPr>
            </w:pPr>
            <w:r w:rsidRPr="00D039D7">
              <w:rPr>
                <w:rFonts w:ascii="Times New Roman" w:eastAsia="Calibri" w:hAnsi="Times New Roman" w:cs="Times New Roman"/>
                <w:sz w:val="16"/>
                <w:szCs w:val="16"/>
                <w:lang w:eastAsia="ru-RU"/>
              </w:rPr>
              <w:t>Тираж</w:t>
            </w:r>
            <w:r w:rsidRPr="00D039D7">
              <w:rPr>
                <w:rFonts w:ascii="Times New Roman" w:eastAsia="Calibri" w:hAnsi="Times New Roman" w:cs="Times New Roman"/>
                <w:sz w:val="16"/>
                <w:szCs w:val="16"/>
                <w:lang w:val="en-US" w:eastAsia="ru-RU"/>
              </w:rPr>
              <w:t xml:space="preserve">: 10 </w:t>
            </w:r>
            <w:r w:rsidRPr="00D039D7">
              <w:rPr>
                <w:rFonts w:ascii="Times New Roman" w:eastAsia="Calibri" w:hAnsi="Times New Roman" w:cs="Times New Roman"/>
                <w:sz w:val="16"/>
                <w:szCs w:val="16"/>
                <w:lang w:eastAsia="ru-RU"/>
              </w:rPr>
              <w:t>экз</w:t>
            </w:r>
            <w:r w:rsidRPr="00D039D7">
              <w:rPr>
                <w:rFonts w:ascii="Times New Roman" w:eastAsia="Calibri" w:hAnsi="Times New Roman" w:cs="Times New Roman"/>
                <w:sz w:val="16"/>
                <w:szCs w:val="16"/>
                <w:lang w:val="en-US" w:eastAsia="ru-RU"/>
              </w:rPr>
              <w:t>.</w:t>
            </w:r>
          </w:p>
        </w:tc>
        <w:tc>
          <w:tcPr>
            <w:tcW w:w="3077" w:type="dxa"/>
          </w:tcPr>
          <w:p w:rsidR="00C76748" w:rsidRPr="00D039D7" w:rsidRDefault="00C76748" w:rsidP="00C76748">
            <w:pPr>
              <w:spacing w:after="0" w:line="240" w:lineRule="auto"/>
              <w:outlineLvl w:val="0"/>
              <w:rPr>
                <w:rFonts w:ascii="Times New Roman" w:eastAsia="Calibri" w:hAnsi="Times New Roman" w:cs="Times New Roman"/>
                <w:sz w:val="16"/>
                <w:szCs w:val="16"/>
                <w:lang w:eastAsia="ru-RU"/>
              </w:rPr>
            </w:pPr>
            <w:r w:rsidRPr="00D039D7">
              <w:rPr>
                <w:rFonts w:ascii="Times New Roman" w:eastAsia="Calibri" w:hAnsi="Times New Roman" w:cs="Times New Roman"/>
                <w:sz w:val="16"/>
                <w:szCs w:val="16"/>
                <w:lang w:eastAsia="ru-RU"/>
              </w:rPr>
              <w:t xml:space="preserve">Учредители: Совет депутатов городского поселения город Чухлома Чухломского муниципального района Костромской области и администрация городского поселения город Чухлома Чухломского муниципального района Костромской области </w:t>
            </w:r>
          </w:p>
          <w:p w:rsidR="00C76748" w:rsidRPr="00D039D7" w:rsidRDefault="00C76748" w:rsidP="00C76748">
            <w:pPr>
              <w:spacing w:after="0" w:line="240" w:lineRule="auto"/>
              <w:outlineLvl w:val="0"/>
              <w:rPr>
                <w:rFonts w:ascii="Times New Roman" w:eastAsia="Calibri" w:hAnsi="Times New Roman" w:cs="Times New Roman"/>
                <w:sz w:val="16"/>
                <w:szCs w:val="16"/>
                <w:lang w:eastAsia="ru-RU"/>
              </w:rPr>
            </w:pPr>
            <w:r w:rsidRPr="00D039D7">
              <w:rPr>
                <w:rFonts w:ascii="Times New Roman" w:eastAsia="Calibri" w:hAnsi="Times New Roman" w:cs="Times New Roman"/>
                <w:sz w:val="16"/>
                <w:szCs w:val="16"/>
                <w:lang w:eastAsia="ru-RU"/>
              </w:rPr>
              <w:t>(157130 Костромская обл., Чухломский район, город Чухлома, ул. Советская, дом 1)</w:t>
            </w:r>
          </w:p>
        </w:tc>
        <w:tc>
          <w:tcPr>
            <w:tcW w:w="3077" w:type="dxa"/>
          </w:tcPr>
          <w:p w:rsidR="00C76748" w:rsidRPr="00D039D7" w:rsidRDefault="00C76748" w:rsidP="00C76748">
            <w:pPr>
              <w:spacing w:after="0" w:line="240" w:lineRule="auto"/>
              <w:outlineLvl w:val="0"/>
              <w:rPr>
                <w:rFonts w:ascii="Times New Roman" w:eastAsia="Calibri" w:hAnsi="Times New Roman" w:cs="Times New Roman"/>
                <w:sz w:val="16"/>
                <w:szCs w:val="16"/>
                <w:lang w:eastAsia="ru-RU"/>
              </w:rPr>
            </w:pPr>
            <w:r w:rsidRPr="00D039D7">
              <w:rPr>
                <w:rFonts w:ascii="Times New Roman" w:eastAsia="Calibri" w:hAnsi="Times New Roman" w:cs="Times New Roman"/>
                <w:sz w:val="16"/>
                <w:szCs w:val="16"/>
                <w:lang w:eastAsia="ru-RU"/>
              </w:rPr>
              <w:t>Официальное печатное издание органов местного самоуправления городского поселения город Чухлома Чухломского муниципального района Костромской области-«Вестник Чухломы»</w:t>
            </w:r>
          </w:p>
          <w:p w:rsidR="00C76748" w:rsidRPr="00D039D7" w:rsidRDefault="00C76748" w:rsidP="00C76748">
            <w:pPr>
              <w:spacing w:after="0" w:line="240" w:lineRule="auto"/>
              <w:outlineLvl w:val="0"/>
              <w:rPr>
                <w:rFonts w:ascii="Times New Roman" w:eastAsia="Calibri" w:hAnsi="Times New Roman" w:cs="Times New Roman"/>
                <w:sz w:val="16"/>
                <w:szCs w:val="16"/>
                <w:lang w:eastAsia="ru-RU"/>
              </w:rPr>
            </w:pPr>
            <w:r w:rsidRPr="00D039D7">
              <w:rPr>
                <w:rFonts w:ascii="Times New Roman" w:eastAsia="Calibri" w:hAnsi="Times New Roman" w:cs="Times New Roman"/>
                <w:sz w:val="16"/>
                <w:szCs w:val="16"/>
                <w:lang w:eastAsia="ru-RU"/>
              </w:rPr>
              <w:t>В соответствии со статьей 12 Закона РФ от 27 декабря 1991 г.№2124-1 «О средствах массовой информации»</w:t>
            </w:r>
          </w:p>
          <w:p w:rsidR="00C76748" w:rsidRPr="00D039D7" w:rsidRDefault="00C76748" w:rsidP="00C76748">
            <w:pPr>
              <w:spacing w:after="0" w:line="240" w:lineRule="auto"/>
              <w:outlineLvl w:val="0"/>
              <w:rPr>
                <w:rFonts w:ascii="Times New Roman" w:eastAsia="Calibri" w:hAnsi="Times New Roman" w:cs="Times New Roman"/>
                <w:sz w:val="16"/>
                <w:szCs w:val="16"/>
                <w:lang w:eastAsia="ru-RU"/>
              </w:rPr>
            </w:pPr>
            <w:r w:rsidRPr="00D039D7">
              <w:rPr>
                <w:rFonts w:ascii="Times New Roman" w:eastAsia="Calibri" w:hAnsi="Times New Roman" w:cs="Times New Roman"/>
                <w:sz w:val="16"/>
                <w:szCs w:val="16"/>
                <w:lang w:eastAsia="ru-RU"/>
              </w:rPr>
              <w:t>Издание освобождается от регистрации</w:t>
            </w:r>
          </w:p>
        </w:tc>
      </w:tr>
    </w:tbl>
    <w:p w:rsidR="00C76748" w:rsidRPr="00D039D7" w:rsidRDefault="00C76748" w:rsidP="00C76748">
      <w:pPr>
        <w:tabs>
          <w:tab w:val="left" w:pos="3840"/>
        </w:tabs>
        <w:rPr>
          <w:sz w:val="16"/>
          <w:szCs w:val="16"/>
        </w:rPr>
      </w:pPr>
    </w:p>
    <w:sectPr w:rsidR="00C76748" w:rsidRPr="00D039D7" w:rsidSect="00C76748">
      <w:pgSz w:w="11906" w:h="16838"/>
      <w:pgMar w:top="1134" w:right="850" w:bottom="1134" w:left="1701"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 w:name="Arial">
    <w:panose1 w:val="020B0604020202020204"/>
    <w:charset w:val="CC"/>
    <w:family w:val="swiss"/>
    <w:pitch w:val="variable"/>
    <w:sig w:usb0="E0002EFF" w:usb1="C0007843" w:usb2="00000009" w:usb3="00000000" w:csb0="000001FF" w:csb1="00000000"/>
  </w:font>
  <w:font w:name="Arial CYR">
    <w:panose1 w:val="020B0604020202020204"/>
    <w:charset w:val="CC"/>
    <w:family w:val="swiss"/>
    <w:pitch w:val="variable"/>
    <w:sig w:usb0="E0002EFF" w:usb1="C0007843" w:usb2="00000009" w:usb3="00000000" w:csb0="000001FF" w:csb1="00000000"/>
  </w:font>
  <w:font w:name="Andale Sans UI">
    <w:altName w:val="Arial Unicode MS"/>
    <w:charset w:val="CC"/>
    <w:family w:val="auto"/>
    <w:pitch w:val="variable"/>
    <w:sig w:usb0="00000000" w:usb1="00000000" w:usb2="00000000" w:usb3="00000000" w:csb0="00000000" w:csb1="00000000"/>
  </w:font>
  <w:font w:name="SimSun">
    <w:altName w:val="宋体"/>
    <w:panose1 w:val="02010600030101010101"/>
    <w:charset w:val="86"/>
    <w:family w:val="auto"/>
    <w:notTrueType/>
    <w:pitch w:val="variable"/>
    <w:sig w:usb0="00000001" w:usb1="080E0000" w:usb2="00000010" w:usb3="00000000" w:csb0="00040000" w:csb1="00000000"/>
  </w:font>
  <w:font w:name="Constantia">
    <w:panose1 w:val="02030602050306030303"/>
    <w:charset w:val="CC"/>
    <w:family w:val="roman"/>
    <w:pitch w:val="variable"/>
    <w:sig w:usb0="A00002EF" w:usb1="4000204B" w:usb2="00000000" w:usb3="00000000" w:csb0="0000019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207"/>
        </w:tabs>
        <w:ind w:left="927" w:hanging="360"/>
      </w:pPr>
      <w:rPr>
        <w:rFonts w:hint="default"/>
        <w:b w:val="0"/>
        <w:bCs w:val="0"/>
      </w:rPr>
    </w:lvl>
  </w:abstractNum>
  <w:num w:numId="1">
    <w:abstractNumId w:val="0"/>
  </w:num>
  <w:num w:numId="2">
    <w:abstractNumId w:val="0"/>
    <w:lvlOverride w:ilvl="0">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76748"/>
    <w:rsid w:val="00121C9D"/>
    <w:rsid w:val="00233E1D"/>
    <w:rsid w:val="005C4FDD"/>
    <w:rsid w:val="005C5A6B"/>
    <w:rsid w:val="00840F1C"/>
    <w:rsid w:val="00BD3EF4"/>
    <w:rsid w:val="00C76748"/>
    <w:rsid w:val="00D039D7"/>
    <w:rsid w:val="00D15761"/>
    <w:rsid w:val="00EB4F9A"/>
    <w:rsid w:val="00F57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74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C767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Hyperlink"/>
    <w:basedOn w:val="a0"/>
    <w:uiPriority w:val="99"/>
    <w:semiHidden/>
    <w:unhideWhenUsed/>
    <w:rsid w:val="00D039D7"/>
    <w:rPr>
      <w:color w:val="0563C1"/>
      <w:u w:val="single"/>
    </w:rPr>
  </w:style>
  <w:style w:type="character" w:styleId="a5">
    <w:name w:val="FollowedHyperlink"/>
    <w:basedOn w:val="a0"/>
    <w:uiPriority w:val="99"/>
    <w:semiHidden/>
    <w:unhideWhenUsed/>
    <w:rsid w:val="00D039D7"/>
    <w:rPr>
      <w:color w:val="954F72"/>
      <w:u w:val="single"/>
    </w:rPr>
  </w:style>
  <w:style w:type="paragraph" w:customStyle="1" w:styleId="xl65">
    <w:name w:val="xl65"/>
    <w:basedOn w:val="a"/>
    <w:rsid w:val="00D039D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6">
    <w:name w:val="xl66"/>
    <w:basedOn w:val="a"/>
    <w:rsid w:val="00D039D7"/>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67">
    <w:name w:val="xl67"/>
    <w:basedOn w:val="a"/>
    <w:rsid w:val="00D039D7"/>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68">
    <w:name w:val="xl68"/>
    <w:basedOn w:val="a"/>
    <w:rsid w:val="00D039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9">
    <w:name w:val="xl69"/>
    <w:basedOn w:val="a"/>
    <w:rsid w:val="00D039D7"/>
    <w:pPr>
      <w:pBdr>
        <w:top w:val="single" w:sz="8" w:space="0" w:color="000000"/>
        <w:left w:val="single" w:sz="8" w:space="0" w:color="000000"/>
        <w:right w:val="single" w:sz="8" w:space="0" w:color="000000"/>
      </w:pBd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70">
    <w:name w:val="xl70"/>
    <w:basedOn w:val="a"/>
    <w:rsid w:val="00D039D7"/>
    <w:pPr>
      <w:pBdr>
        <w:top w:val="single" w:sz="8" w:space="0" w:color="000000"/>
        <w:left w:val="single" w:sz="8"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D039D7"/>
    <w:pPr>
      <w:pBdr>
        <w:top w:val="single" w:sz="8" w:space="0" w:color="000000"/>
        <w:lef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3">
    <w:name w:val="xl73"/>
    <w:basedOn w:val="a"/>
    <w:rsid w:val="00D039D7"/>
    <w:pPr>
      <w:pBdr>
        <w:top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4">
    <w:name w:val="xl74"/>
    <w:basedOn w:val="a"/>
    <w:rsid w:val="00D039D7"/>
    <w:pPr>
      <w:pBdr>
        <w:top w:val="single" w:sz="8" w:space="0" w:color="000000"/>
        <w:left w:val="single" w:sz="8" w:space="0" w:color="000000"/>
        <w:bottom w:val="single" w:sz="4" w:space="0" w:color="000000"/>
        <w:right w:val="single" w:sz="8" w:space="0" w:color="000000"/>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paragraph" w:customStyle="1" w:styleId="xl75">
    <w:name w:val="xl75"/>
    <w:basedOn w:val="a"/>
    <w:rsid w:val="00D039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6">
    <w:name w:val="xl76"/>
    <w:basedOn w:val="a"/>
    <w:rsid w:val="00D039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77">
    <w:name w:val="xl77"/>
    <w:basedOn w:val="a"/>
    <w:rsid w:val="00D039D7"/>
    <w:pPr>
      <w:pBdr>
        <w:top w:val="single" w:sz="8"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8">
    <w:name w:val="xl78"/>
    <w:basedOn w:val="a"/>
    <w:rsid w:val="00D039D7"/>
    <w:pPr>
      <w:pBdr>
        <w:top w:val="single" w:sz="8" w:space="0" w:color="000000"/>
        <w:left w:val="single" w:sz="8"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9">
    <w:name w:val="xl79"/>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0">
    <w:name w:val="xl80"/>
    <w:basedOn w:val="a"/>
    <w:rsid w:val="00D039D7"/>
    <w:pPr>
      <w:pBdr>
        <w:top w:val="single" w:sz="4"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1">
    <w:name w:val="xl81"/>
    <w:basedOn w:val="a"/>
    <w:rsid w:val="00D039D7"/>
    <w:pPr>
      <w:pBdr>
        <w:top w:val="single" w:sz="4" w:space="0" w:color="000000"/>
        <w:left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82">
    <w:name w:val="xl82"/>
    <w:basedOn w:val="a"/>
    <w:rsid w:val="00D039D7"/>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3">
    <w:name w:val="xl83"/>
    <w:basedOn w:val="a"/>
    <w:rsid w:val="00D039D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800080"/>
      <w:lang w:eastAsia="ru-RU"/>
    </w:rPr>
  </w:style>
  <w:style w:type="paragraph" w:customStyle="1" w:styleId="xl84">
    <w:name w:val="xl84"/>
    <w:basedOn w:val="a"/>
    <w:rsid w:val="00D039D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800080"/>
      <w:lang w:eastAsia="ru-RU"/>
    </w:rPr>
  </w:style>
  <w:style w:type="paragraph" w:customStyle="1" w:styleId="xl85">
    <w:name w:val="xl85"/>
    <w:basedOn w:val="a"/>
    <w:rsid w:val="00D039D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800080"/>
      <w:lang w:eastAsia="ru-RU"/>
    </w:rPr>
  </w:style>
  <w:style w:type="paragraph" w:customStyle="1" w:styleId="xl86">
    <w:name w:val="xl86"/>
    <w:basedOn w:val="a"/>
    <w:rsid w:val="00D039D7"/>
    <w:pPr>
      <w:pBdr>
        <w:top w:val="single" w:sz="8" w:space="0" w:color="000000"/>
        <w:left w:val="single" w:sz="4"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color w:val="800080"/>
      <w:lang w:eastAsia="ru-RU"/>
    </w:rPr>
  </w:style>
  <w:style w:type="paragraph" w:customStyle="1" w:styleId="xl87">
    <w:name w:val="xl87"/>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800080"/>
      <w:lang w:eastAsia="ru-RU"/>
    </w:rPr>
  </w:style>
  <w:style w:type="paragraph" w:customStyle="1" w:styleId="xl88">
    <w:name w:val="xl88"/>
    <w:basedOn w:val="a"/>
    <w:rsid w:val="00D039D7"/>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89">
    <w:name w:val="xl89"/>
    <w:basedOn w:val="a"/>
    <w:rsid w:val="00D039D7"/>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90">
    <w:name w:val="xl90"/>
    <w:basedOn w:val="a"/>
    <w:rsid w:val="00D039D7"/>
    <w:pPr>
      <w:spacing w:before="100" w:beforeAutospacing="1" w:after="100" w:afterAutospacing="1" w:line="240" w:lineRule="auto"/>
    </w:pPr>
    <w:rPr>
      <w:rFonts w:ascii="Times New Roman" w:eastAsia="Times New Roman" w:hAnsi="Times New Roman" w:cs="Times New Roman"/>
      <w:b/>
      <w:bCs/>
      <w:sz w:val="16"/>
      <w:szCs w:val="16"/>
      <w:lang w:eastAsia="ru-RU"/>
    </w:rPr>
  </w:style>
  <w:style w:type="paragraph" w:customStyle="1" w:styleId="xl91">
    <w:name w:val="xl91"/>
    <w:basedOn w:val="a"/>
    <w:rsid w:val="00D039D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2">
    <w:name w:val="xl92"/>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93">
    <w:name w:val="xl93"/>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4">
    <w:name w:val="xl94"/>
    <w:basedOn w:val="a"/>
    <w:rsid w:val="00D039D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5">
    <w:name w:val="xl95"/>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96">
    <w:name w:val="xl96"/>
    <w:basedOn w:val="a"/>
    <w:rsid w:val="00D039D7"/>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7">
    <w:name w:val="xl97"/>
    <w:basedOn w:val="a"/>
    <w:rsid w:val="00D039D7"/>
    <w:pPr>
      <w:pBdr>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98">
    <w:name w:val="xl98"/>
    <w:basedOn w:val="a"/>
    <w:rsid w:val="00D039D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99">
    <w:name w:val="xl99"/>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100">
    <w:name w:val="xl100"/>
    <w:basedOn w:val="a"/>
    <w:rsid w:val="00D039D7"/>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1">
    <w:name w:val="xl101"/>
    <w:basedOn w:val="a"/>
    <w:rsid w:val="00D039D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02">
    <w:name w:val="xl102"/>
    <w:basedOn w:val="a"/>
    <w:rsid w:val="00D039D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3">
    <w:name w:val="xl103"/>
    <w:basedOn w:val="a"/>
    <w:rsid w:val="00D039D7"/>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04">
    <w:name w:val="xl104"/>
    <w:basedOn w:val="a"/>
    <w:rsid w:val="00D039D7"/>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5">
    <w:name w:val="xl105"/>
    <w:basedOn w:val="a"/>
    <w:rsid w:val="00D039D7"/>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06">
    <w:name w:val="xl106"/>
    <w:basedOn w:val="a"/>
    <w:rsid w:val="00D039D7"/>
    <w:pPr>
      <w:pBdr>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07">
    <w:name w:val="xl107"/>
    <w:basedOn w:val="a"/>
    <w:rsid w:val="00D039D7"/>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08">
    <w:name w:val="xl108"/>
    <w:basedOn w:val="a"/>
    <w:rsid w:val="00D039D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09">
    <w:name w:val="xl109"/>
    <w:basedOn w:val="a"/>
    <w:rsid w:val="00D039D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11">
    <w:name w:val="xl111"/>
    <w:basedOn w:val="a"/>
    <w:rsid w:val="00D039D7"/>
    <w:pPr>
      <w:pBdr>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2">
    <w:name w:val="xl112"/>
    <w:basedOn w:val="a"/>
    <w:rsid w:val="00D039D7"/>
    <w:pPr>
      <w:pBdr>
        <w:left w:val="single" w:sz="4" w:space="0" w:color="000000"/>
        <w:bottom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3">
    <w:name w:val="xl113"/>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4">
    <w:name w:val="xl114"/>
    <w:basedOn w:val="a"/>
    <w:rsid w:val="00D039D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5">
    <w:name w:val="xl115"/>
    <w:basedOn w:val="a"/>
    <w:rsid w:val="00D039D7"/>
    <w:pPr>
      <w:pBdr>
        <w:top w:val="single" w:sz="4" w:space="0" w:color="000000"/>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16">
    <w:name w:val="xl116"/>
    <w:basedOn w:val="a"/>
    <w:rsid w:val="00D039D7"/>
    <w:pPr>
      <w:pBdr>
        <w:top w:val="single" w:sz="4" w:space="0" w:color="000000"/>
        <w:left w:val="single" w:sz="4"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17">
    <w:name w:val="xl117"/>
    <w:basedOn w:val="a"/>
    <w:rsid w:val="00D039D7"/>
    <w:pP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8">
    <w:name w:val="xl118"/>
    <w:basedOn w:val="a"/>
    <w:rsid w:val="00D039D7"/>
    <w:pPr>
      <w:pBdr>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19">
    <w:name w:val="xl119"/>
    <w:basedOn w:val="a"/>
    <w:rsid w:val="00D039D7"/>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800080"/>
      <w:sz w:val="24"/>
      <w:szCs w:val="24"/>
      <w:lang w:eastAsia="ru-RU"/>
    </w:rPr>
  </w:style>
  <w:style w:type="paragraph" w:customStyle="1" w:styleId="xl120">
    <w:name w:val="xl120"/>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1">
    <w:name w:val="xl121"/>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800080"/>
      <w:lang w:eastAsia="ru-RU"/>
    </w:rPr>
  </w:style>
  <w:style w:type="paragraph" w:customStyle="1" w:styleId="xl122">
    <w:name w:val="xl122"/>
    <w:basedOn w:val="a"/>
    <w:rsid w:val="00D039D7"/>
    <w:pPr>
      <w:pBdr>
        <w:bottom w:val="single" w:sz="8"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3">
    <w:name w:val="xl123"/>
    <w:basedOn w:val="a"/>
    <w:rsid w:val="00D039D7"/>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24">
    <w:name w:val="xl124"/>
    <w:basedOn w:val="a"/>
    <w:rsid w:val="00D039D7"/>
    <w:pP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25">
    <w:name w:val="xl125"/>
    <w:basedOn w:val="a"/>
    <w:rsid w:val="00D039D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6">
    <w:name w:val="xl126"/>
    <w:basedOn w:val="a"/>
    <w:rsid w:val="00D039D7"/>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127">
    <w:name w:val="xl127"/>
    <w:basedOn w:val="a"/>
    <w:rsid w:val="00D039D7"/>
    <w:pP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28">
    <w:name w:val="xl128"/>
    <w:basedOn w:val="a"/>
    <w:rsid w:val="00D039D7"/>
    <w:pPr>
      <w:pBdr>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29">
    <w:name w:val="xl129"/>
    <w:basedOn w:val="a"/>
    <w:rsid w:val="00D039D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30">
    <w:name w:val="xl130"/>
    <w:basedOn w:val="a"/>
    <w:rsid w:val="00D039D7"/>
    <w:pPr>
      <w:pBdr>
        <w:right w:val="single" w:sz="4" w:space="0" w:color="000000"/>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31">
    <w:name w:val="xl131"/>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32">
    <w:name w:val="xl132"/>
    <w:basedOn w:val="a"/>
    <w:rsid w:val="00D039D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800080"/>
      <w:lang w:eastAsia="ru-RU"/>
    </w:rPr>
  </w:style>
  <w:style w:type="paragraph" w:customStyle="1" w:styleId="xl133">
    <w:name w:val="xl133"/>
    <w:basedOn w:val="a"/>
    <w:rsid w:val="00D039D7"/>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800080"/>
      <w:lang w:eastAsia="ru-RU"/>
    </w:rPr>
  </w:style>
  <w:style w:type="paragraph" w:customStyle="1" w:styleId="xl134">
    <w:name w:val="xl134"/>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800080"/>
      <w:lang w:eastAsia="ru-RU"/>
    </w:rPr>
  </w:style>
  <w:style w:type="paragraph" w:customStyle="1" w:styleId="xl135">
    <w:name w:val="xl135"/>
    <w:basedOn w:val="a"/>
    <w:rsid w:val="00D039D7"/>
    <w:pPr>
      <w:pBdr>
        <w:top w:val="single" w:sz="8" w:space="0" w:color="000000"/>
        <w:bottom w:val="single" w:sz="8"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36">
    <w:name w:val="xl136"/>
    <w:basedOn w:val="a"/>
    <w:rsid w:val="00D039D7"/>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37">
    <w:name w:val="xl137"/>
    <w:basedOn w:val="a"/>
    <w:rsid w:val="00D039D7"/>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38">
    <w:name w:val="xl138"/>
    <w:basedOn w:val="a"/>
    <w:rsid w:val="00D039D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lang w:eastAsia="ru-RU"/>
    </w:rPr>
  </w:style>
  <w:style w:type="paragraph" w:customStyle="1" w:styleId="xl139">
    <w:name w:val="xl139"/>
    <w:basedOn w:val="a"/>
    <w:rsid w:val="00D039D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40">
    <w:name w:val="xl140"/>
    <w:basedOn w:val="a"/>
    <w:rsid w:val="00D039D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41">
    <w:name w:val="xl141"/>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2">
    <w:name w:val="xl142"/>
    <w:basedOn w:val="a"/>
    <w:rsid w:val="00D039D7"/>
    <w:pPr>
      <w:pBdr>
        <w:top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43">
    <w:name w:val="xl143"/>
    <w:basedOn w:val="a"/>
    <w:rsid w:val="00D039D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800080"/>
      <w:sz w:val="24"/>
      <w:szCs w:val="24"/>
      <w:lang w:eastAsia="ru-RU"/>
    </w:rPr>
  </w:style>
  <w:style w:type="paragraph" w:customStyle="1" w:styleId="xl144">
    <w:name w:val="xl144"/>
    <w:basedOn w:val="a"/>
    <w:rsid w:val="00D039D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color w:val="800080"/>
      <w:lang w:eastAsia="ru-RU"/>
    </w:rPr>
  </w:style>
  <w:style w:type="paragraph" w:customStyle="1" w:styleId="xl145">
    <w:name w:val="xl145"/>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i/>
      <w:iCs/>
      <w:lang w:eastAsia="ru-RU"/>
    </w:rPr>
  </w:style>
  <w:style w:type="paragraph" w:customStyle="1" w:styleId="xl146">
    <w:name w:val="xl146"/>
    <w:basedOn w:val="a"/>
    <w:rsid w:val="00D039D7"/>
    <w:pPr>
      <w:pBdr>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800080"/>
      <w:lang w:eastAsia="ru-RU"/>
    </w:rPr>
  </w:style>
  <w:style w:type="paragraph" w:customStyle="1" w:styleId="xl147">
    <w:name w:val="xl147"/>
    <w:basedOn w:val="a"/>
    <w:rsid w:val="00D039D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800080"/>
      <w:lang w:eastAsia="ru-RU"/>
    </w:rPr>
  </w:style>
  <w:style w:type="paragraph" w:customStyle="1" w:styleId="xl148">
    <w:name w:val="xl148"/>
    <w:basedOn w:val="a"/>
    <w:rsid w:val="00D039D7"/>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800080"/>
      <w:lang w:eastAsia="ru-RU"/>
    </w:rPr>
  </w:style>
  <w:style w:type="paragraph" w:customStyle="1" w:styleId="xl149">
    <w:name w:val="xl149"/>
    <w:basedOn w:val="a"/>
    <w:rsid w:val="00D039D7"/>
    <w:pPr>
      <w:pBdr>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lang w:eastAsia="ru-RU"/>
    </w:rPr>
  </w:style>
  <w:style w:type="paragraph" w:customStyle="1" w:styleId="xl150">
    <w:name w:val="xl150"/>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1">
    <w:name w:val="xl151"/>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2">
    <w:name w:val="xl152"/>
    <w:basedOn w:val="a"/>
    <w:rsid w:val="00D039D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53">
    <w:name w:val="xl153"/>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4">
    <w:name w:val="xl154"/>
    <w:basedOn w:val="a"/>
    <w:rsid w:val="00D039D7"/>
    <w:pP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55">
    <w:name w:val="xl155"/>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800080"/>
      <w:lang w:eastAsia="ru-RU"/>
    </w:rPr>
  </w:style>
  <w:style w:type="paragraph" w:customStyle="1" w:styleId="xl156">
    <w:name w:val="xl156"/>
    <w:basedOn w:val="a"/>
    <w:rsid w:val="00D039D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lang w:eastAsia="ru-RU"/>
    </w:rPr>
  </w:style>
  <w:style w:type="paragraph" w:customStyle="1" w:styleId="xl157">
    <w:name w:val="xl157"/>
    <w:basedOn w:val="a"/>
    <w:rsid w:val="00D039D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58">
    <w:name w:val="xl158"/>
    <w:basedOn w:val="a"/>
    <w:rsid w:val="00D039D7"/>
    <w:pPr>
      <w:pBdr>
        <w:left w:val="single" w:sz="4" w:space="0" w:color="000000"/>
      </w:pBdr>
      <w:spacing w:before="100" w:beforeAutospacing="1" w:after="100" w:afterAutospacing="1" w:line="240" w:lineRule="auto"/>
      <w:jc w:val="center"/>
    </w:pPr>
    <w:rPr>
      <w:rFonts w:ascii="Times New Roman" w:eastAsia="Times New Roman" w:hAnsi="Times New Roman" w:cs="Times New Roman"/>
      <w:lang w:eastAsia="ru-RU"/>
    </w:rPr>
  </w:style>
  <w:style w:type="paragraph" w:customStyle="1" w:styleId="xl159">
    <w:name w:val="xl159"/>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lang w:eastAsia="ru-RU"/>
    </w:rPr>
  </w:style>
  <w:style w:type="paragraph" w:customStyle="1" w:styleId="xl160">
    <w:name w:val="xl160"/>
    <w:basedOn w:val="a"/>
    <w:rsid w:val="00D039D7"/>
    <w:pPr>
      <w:pBdr>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800080"/>
      <w:lang w:eastAsia="ru-RU"/>
    </w:rPr>
  </w:style>
  <w:style w:type="paragraph" w:customStyle="1" w:styleId="xl161">
    <w:name w:val="xl161"/>
    <w:basedOn w:val="a"/>
    <w:rsid w:val="00D039D7"/>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800080"/>
      <w:lang w:eastAsia="ru-RU"/>
    </w:rPr>
  </w:style>
  <w:style w:type="paragraph" w:customStyle="1" w:styleId="xl162">
    <w:name w:val="xl162"/>
    <w:basedOn w:val="a"/>
    <w:rsid w:val="00D039D7"/>
    <w:pPr>
      <w:pBdr>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800080"/>
      <w:lang w:eastAsia="ru-RU"/>
    </w:rPr>
  </w:style>
  <w:style w:type="paragraph" w:customStyle="1" w:styleId="xl163">
    <w:name w:val="xl163"/>
    <w:basedOn w:val="a"/>
    <w:rsid w:val="00D039D7"/>
    <w:pPr>
      <w:pBdr>
        <w:left w:val="single" w:sz="4"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color w:val="800080"/>
      <w:lang w:eastAsia="ru-RU"/>
    </w:rPr>
  </w:style>
  <w:style w:type="paragraph" w:customStyle="1" w:styleId="xl164">
    <w:name w:val="xl164"/>
    <w:basedOn w:val="a"/>
    <w:rsid w:val="00D039D7"/>
    <w:pPr>
      <w:pBdr>
        <w:left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800080"/>
      <w:lang w:eastAsia="ru-RU"/>
    </w:rPr>
  </w:style>
  <w:style w:type="paragraph" w:customStyle="1" w:styleId="xl165">
    <w:name w:val="xl165"/>
    <w:basedOn w:val="a"/>
    <w:rsid w:val="00D039D7"/>
    <w:pPr>
      <w:pBdr>
        <w:left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800080"/>
      <w:lang w:eastAsia="ru-RU"/>
    </w:rPr>
  </w:style>
  <w:style w:type="paragraph" w:customStyle="1" w:styleId="xl166">
    <w:name w:val="xl166"/>
    <w:basedOn w:val="a"/>
    <w:rsid w:val="00D039D7"/>
    <w:pPr>
      <w:pBdr>
        <w:left w:val="single" w:sz="4" w:space="0" w:color="000000"/>
      </w:pBdr>
      <w:spacing w:before="100" w:beforeAutospacing="1" w:after="100" w:afterAutospacing="1" w:line="240" w:lineRule="auto"/>
      <w:jc w:val="center"/>
    </w:pPr>
    <w:rPr>
      <w:rFonts w:ascii="Times New Roman" w:eastAsia="Times New Roman" w:hAnsi="Times New Roman" w:cs="Times New Roman"/>
      <w:b/>
      <w:bCs/>
      <w:color w:val="800080"/>
      <w:lang w:eastAsia="ru-RU"/>
    </w:rPr>
  </w:style>
  <w:style w:type="paragraph" w:customStyle="1" w:styleId="xl167">
    <w:name w:val="xl167"/>
    <w:basedOn w:val="a"/>
    <w:rsid w:val="00D039D7"/>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800080"/>
      <w:lang w:eastAsia="ru-RU"/>
    </w:rPr>
  </w:style>
  <w:style w:type="paragraph" w:customStyle="1" w:styleId="xl168">
    <w:name w:val="xl168"/>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69">
    <w:name w:val="xl169"/>
    <w:basedOn w:val="a"/>
    <w:rsid w:val="00D039D7"/>
    <w:pPr>
      <w:pBdr>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lang w:eastAsia="ru-RU"/>
    </w:rPr>
  </w:style>
  <w:style w:type="paragraph" w:customStyle="1" w:styleId="xl170">
    <w:name w:val="xl170"/>
    <w:basedOn w:val="a"/>
    <w:rsid w:val="00D039D7"/>
    <w:pPr>
      <w:pBdr>
        <w:top w:val="single" w:sz="4" w:space="0" w:color="000000"/>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color w:val="FF0000"/>
      <w:lang w:eastAsia="ru-RU"/>
    </w:rPr>
  </w:style>
  <w:style w:type="paragraph" w:customStyle="1" w:styleId="xl171">
    <w:name w:val="xl171"/>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FF0000"/>
      <w:lang w:eastAsia="ru-RU"/>
    </w:rPr>
  </w:style>
  <w:style w:type="paragraph" w:customStyle="1" w:styleId="xl172">
    <w:name w:val="xl172"/>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000000"/>
      <w:lang w:eastAsia="ru-RU"/>
    </w:rPr>
  </w:style>
  <w:style w:type="paragraph" w:customStyle="1" w:styleId="xl173">
    <w:name w:val="xl173"/>
    <w:basedOn w:val="a"/>
    <w:rsid w:val="00D039D7"/>
    <w:pPr>
      <w:pBdr>
        <w:top w:val="single" w:sz="4" w:space="0" w:color="000000"/>
        <w:left w:val="single" w:sz="8"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color w:val="FF00CC"/>
      <w:sz w:val="18"/>
      <w:szCs w:val="18"/>
      <w:lang w:eastAsia="ru-RU"/>
    </w:rPr>
  </w:style>
  <w:style w:type="paragraph" w:customStyle="1" w:styleId="xl174">
    <w:name w:val="xl174"/>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FF00CC"/>
      <w:lang w:eastAsia="ru-RU"/>
    </w:rPr>
  </w:style>
  <w:style w:type="paragraph" w:customStyle="1" w:styleId="xl175">
    <w:name w:val="xl175"/>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color w:val="FF00CC"/>
      <w:lang w:eastAsia="ru-RU"/>
    </w:rPr>
  </w:style>
  <w:style w:type="paragraph" w:customStyle="1" w:styleId="xl176">
    <w:name w:val="xl176"/>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color w:val="FF00CC"/>
      <w:lang w:eastAsia="ru-RU"/>
    </w:rPr>
  </w:style>
  <w:style w:type="paragraph" w:customStyle="1" w:styleId="xl177">
    <w:name w:val="xl177"/>
    <w:basedOn w:val="a"/>
    <w:rsid w:val="00D039D7"/>
    <w:pPr>
      <w:spacing w:before="100" w:beforeAutospacing="1" w:after="100" w:afterAutospacing="1" w:line="240" w:lineRule="auto"/>
      <w:jc w:val="center"/>
    </w:pPr>
    <w:rPr>
      <w:rFonts w:ascii="Times New Roman" w:eastAsia="Times New Roman" w:hAnsi="Times New Roman" w:cs="Times New Roman"/>
      <w:color w:val="FF00CC"/>
      <w:lang w:eastAsia="ru-RU"/>
    </w:rPr>
  </w:style>
  <w:style w:type="paragraph" w:customStyle="1" w:styleId="xl178">
    <w:name w:val="xl178"/>
    <w:basedOn w:val="a"/>
    <w:rsid w:val="00D039D7"/>
    <w:pPr>
      <w:pBdr>
        <w:left w:val="single" w:sz="4" w:space="0" w:color="000000"/>
        <w:right w:val="single" w:sz="8" w:space="0" w:color="000000"/>
      </w:pBdr>
      <w:spacing w:before="100" w:beforeAutospacing="1" w:after="100" w:afterAutospacing="1" w:line="240" w:lineRule="auto"/>
      <w:jc w:val="center"/>
    </w:pPr>
    <w:rPr>
      <w:rFonts w:ascii="Times New Roman" w:eastAsia="Times New Roman" w:hAnsi="Times New Roman" w:cs="Times New Roman"/>
      <w:color w:val="FF00CC"/>
      <w:lang w:eastAsia="ru-RU"/>
    </w:rPr>
  </w:style>
  <w:style w:type="paragraph" w:customStyle="1" w:styleId="xl179">
    <w:name w:val="xl179"/>
    <w:basedOn w:val="a"/>
    <w:rsid w:val="00D039D7"/>
    <w:pPr>
      <w:spacing w:before="100" w:beforeAutospacing="1" w:after="100" w:afterAutospacing="1" w:line="240" w:lineRule="auto"/>
    </w:pPr>
    <w:rPr>
      <w:rFonts w:ascii="Times New Roman" w:eastAsia="Times New Roman" w:hAnsi="Times New Roman" w:cs="Times New Roman"/>
      <w:color w:val="FF00CC"/>
      <w:sz w:val="24"/>
      <w:szCs w:val="24"/>
      <w:lang w:eastAsia="ru-RU"/>
    </w:rPr>
  </w:style>
  <w:style w:type="paragraph" w:customStyle="1" w:styleId="xl180">
    <w:name w:val="xl180"/>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81">
    <w:name w:val="xl181"/>
    <w:basedOn w:val="a"/>
    <w:rsid w:val="00D039D7"/>
    <w:pPr>
      <w:pBdr>
        <w:top w:val="single" w:sz="8" w:space="0" w:color="000000"/>
        <w:left w:val="single" w:sz="8" w:space="0" w:color="000000"/>
        <w:bottom w:val="single" w:sz="8"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24"/>
      <w:szCs w:val="24"/>
      <w:lang w:eastAsia="ru-RU"/>
    </w:rPr>
  </w:style>
  <w:style w:type="paragraph" w:customStyle="1" w:styleId="xl182">
    <w:name w:val="xl182"/>
    <w:basedOn w:val="a"/>
    <w:rsid w:val="00D039D7"/>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3">
    <w:name w:val="xl183"/>
    <w:basedOn w:val="a"/>
    <w:rsid w:val="00D039D7"/>
    <w:pPr>
      <w:pBdr>
        <w:top w:val="single" w:sz="8" w:space="0" w:color="000000"/>
        <w:left w:val="single" w:sz="4" w:space="0" w:color="000000"/>
        <w:bottom w:val="single" w:sz="8" w:space="0" w:color="000000"/>
      </w:pBdr>
      <w:spacing w:before="100" w:beforeAutospacing="1" w:after="100" w:afterAutospacing="1" w:line="240" w:lineRule="auto"/>
      <w:jc w:val="center"/>
    </w:pPr>
    <w:rPr>
      <w:rFonts w:ascii="Times New Roman" w:eastAsia="Times New Roman" w:hAnsi="Times New Roman" w:cs="Times New Roman"/>
      <w:b/>
      <w:bCs/>
      <w:sz w:val="24"/>
      <w:szCs w:val="24"/>
      <w:lang w:eastAsia="ru-RU"/>
    </w:rPr>
  </w:style>
  <w:style w:type="paragraph" w:customStyle="1" w:styleId="xl184">
    <w:name w:val="xl184"/>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85">
    <w:name w:val="xl185"/>
    <w:basedOn w:val="a"/>
    <w:rsid w:val="00D039D7"/>
    <w:pPr>
      <w:pBdr>
        <w:left w:val="single" w:sz="4" w:space="0" w:color="000000"/>
        <w:bottom w:val="single" w:sz="4" w:space="0" w:color="000000"/>
        <w:right w:val="single" w:sz="4" w:space="0" w:color="000000"/>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86">
    <w:name w:val="xl186"/>
    <w:basedOn w:val="a"/>
    <w:rsid w:val="00D039D7"/>
    <w:pPr>
      <w:pBdr>
        <w:left w:val="single" w:sz="4" w:space="0" w:color="000000"/>
        <w:bottom w:val="single" w:sz="4" w:space="0" w:color="000000"/>
        <w:right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87">
    <w:name w:val="xl187"/>
    <w:basedOn w:val="a"/>
    <w:rsid w:val="00D039D7"/>
    <w:pPr>
      <w:pBdr>
        <w:left w:val="single" w:sz="4" w:space="0" w:color="000000"/>
        <w:bottom w:val="single" w:sz="4" w:space="0" w:color="000000"/>
      </w:pBdr>
      <w:spacing w:before="100" w:beforeAutospacing="1" w:after="100" w:afterAutospacing="1" w:line="240" w:lineRule="auto"/>
      <w:jc w:val="center"/>
    </w:pPr>
    <w:rPr>
      <w:rFonts w:ascii="Times New Roman" w:eastAsia="Times New Roman" w:hAnsi="Times New Roman" w:cs="Times New Roman"/>
      <w:b/>
      <w:bCs/>
      <w:sz w:val="18"/>
      <w:szCs w:val="18"/>
      <w:lang w:eastAsia="ru-RU"/>
    </w:rPr>
  </w:style>
  <w:style w:type="paragraph" w:customStyle="1" w:styleId="xl188">
    <w:name w:val="xl188"/>
    <w:basedOn w:val="a"/>
    <w:rsid w:val="00D039D7"/>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ascii="Times New Roman" w:eastAsia="Times New Roman" w:hAnsi="Times New Roman" w:cs="Times New Roman"/>
      <w:b/>
      <w:bCs/>
      <w:sz w:val="24"/>
      <w:szCs w:val="24"/>
      <w:lang w:eastAsia="ru-RU"/>
    </w:rPr>
  </w:style>
  <w:style w:type="paragraph" w:customStyle="1" w:styleId="xl189">
    <w:name w:val="xl189"/>
    <w:basedOn w:val="a"/>
    <w:rsid w:val="00D039D7"/>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ru-RU"/>
    </w:rPr>
  </w:style>
  <w:style w:type="numbering" w:customStyle="1" w:styleId="1">
    <w:name w:val="Нет списка1"/>
    <w:next w:val="a2"/>
    <w:uiPriority w:val="99"/>
    <w:semiHidden/>
    <w:unhideWhenUsed/>
    <w:rsid w:val="00D039D7"/>
  </w:style>
  <w:style w:type="paragraph" w:styleId="a6">
    <w:name w:val="Balloon Text"/>
    <w:basedOn w:val="a"/>
    <w:link w:val="a7"/>
    <w:uiPriority w:val="99"/>
    <w:semiHidden/>
    <w:unhideWhenUsed/>
    <w:rsid w:val="00D039D7"/>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D039D7"/>
    <w:rPr>
      <w:rFonts w:ascii="Segoe UI" w:hAnsi="Segoe UI" w:cs="Segoe UI"/>
      <w:sz w:val="18"/>
      <w:szCs w:val="18"/>
    </w:rPr>
  </w:style>
  <w:style w:type="paragraph" w:styleId="a8">
    <w:name w:val="header"/>
    <w:basedOn w:val="a"/>
    <w:link w:val="a9"/>
    <w:uiPriority w:val="99"/>
    <w:unhideWhenUsed/>
    <w:rsid w:val="00D039D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039D7"/>
  </w:style>
  <w:style w:type="paragraph" w:styleId="aa">
    <w:name w:val="footer"/>
    <w:basedOn w:val="a"/>
    <w:link w:val="ab"/>
    <w:uiPriority w:val="99"/>
    <w:unhideWhenUsed/>
    <w:rsid w:val="00D039D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039D7"/>
  </w:style>
  <w:style w:type="paragraph" w:customStyle="1" w:styleId="xl63">
    <w:name w:val="xl63"/>
    <w:basedOn w:val="a"/>
    <w:rsid w:val="00D039D7"/>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64">
    <w:name w:val="xl64"/>
    <w:basedOn w:val="a"/>
    <w:rsid w:val="00D039D7"/>
    <w:pPr>
      <w:spacing w:before="100" w:beforeAutospacing="1" w:after="100" w:afterAutospacing="1" w:line="240" w:lineRule="auto"/>
      <w:jc w:val="center"/>
    </w:pPr>
    <w:rPr>
      <w:rFonts w:ascii="Times New Roman" w:eastAsia="Times New Roman" w:hAnsi="Times New Roman" w:cs="Times New Roman"/>
      <w:b/>
      <w:bCs/>
      <w:lang w:eastAsia="ru-RU"/>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mailto:gorchuh@yandex.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1075;&#1086;&#1088;&#1086;&#1076;-&#1095;&#1091;&#1093;&#1083;&#1086;&#1084;&#1072;.&#1088;&#1092;" TargetMode="External"/><Relationship Id="rId11" Type="http://schemas.openxmlformats.org/officeDocument/2006/relationships/image" Target="media/image6.jpeg"/><Relationship Id="rId5" Type="http://schemas.openxmlformats.org/officeDocument/2006/relationships/image" Target="media/image1.emf"/><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10</Pages>
  <Words>24790</Words>
  <Characters>141307</Characters>
  <Application>Microsoft Office Word</Application>
  <DocSecurity>0</DocSecurity>
  <Lines>1177</Lines>
  <Paragraphs>331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165766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XTreme.ws</dc:creator>
  <cp:lastModifiedBy>HP</cp:lastModifiedBy>
  <cp:revision>2</cp:revision>
  <dcterms:created xsi:type="dcterms:W3CDTF">2019-04-22T08:00:00Z</dcterms:created>
  <dcterms:modified xsi:type="dcterms:W3CDTF">2019-04-22T08:00:00Z</dcterms:modified>
</cp:coreProperties>
</file>